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AB2D" w14:textId="4499CD2F" w:rsidR="009002D2" w:rsidRPr="00705791" w:rsidRDefault="009002D2" w:rsidP="001F25F7">
      <w:pPr>
        <w:spacing w:line="360" w:lineRule="auto"/>
        <w:ind w:left="363" w:hanging="363"/>
        <w:contextualSpacing/>
        <w:rPr>
          <w:rFonts w:eastAsia="Times New Roman" w:cs="Calibri"/>
          <w:sz w:val="24"/>
          <w:szCs w:val="24"/>
        </w:rPr>
      </w:pPr>
      <w:bookmarkStart w:id="0" w:name="_GoBack"/>
    </w:p>
    <w:p w14:paraId="6105BC0E" w14:textId="77777777" w:rsidR="009002D2" w:rsidRPr="00705791" w:rsidRDefault="009002D2" w:rsidP="001F25F7">
      <w:pPr>
        <w:spacing w:line="360" w:lineRule="auto"/>
        <w:ind w:left="363" w:hanging="363"/>
        <w:contextualSpacing/>
        <w:rPr>
          <w:rFonts w:eastAsia="Times New Roman" w:cs="Calibri"/>
          <w:sz w:val="24"/>
          <w:szCs w:val="24"/>
        </w:rPr>
      </w:pPr>
    </w:p>
    <w:p w14:paraId="340C55B4" w14:textId="145A627D" w:rsidR="009002D2" w:rsidRPr="00705791" w:rsidRDefault="009002D2" w:rsidP="001F25F7">
      <w:pPr>
        <w:spacing w:line="360" w:lineRule="auto"/>
        <w:ind w:left="363" w:hanging="363"/>
        <w:contextualSpacing/>
        <w:rPr>
          <w:rFonts w:cs="Calibri"/>
          <w:b/>
          <w:sz w:val="24"/>
          <w:szCs w:val="24"/>
        </w:rPr>
      </w:pPr>
      <w:r w:rsidRPr="00705791">
        <w:rPr>
          <w:rFonts w:cs="Calibri"/>
          <w:b/>
          <w:sz w:val="24"/>
          <w:szCs w:val="24"/>
        </w:rPr>
        <w:t>REGULAMIN UCZESTNICTWA</w:t>
      </w:r>
      <w:r w:rsidR="00FF247A" w:rsidRPr="00705791">
        <w:rPr>
          <w:rFonts w:cs="Calibri"/>
          <w:b/>
          <w:sz w:val="24"/>
          <w:szCs w:val="24"/>
        </w:rPr>
        <w:t xml:space="preserve"> i </w:t>
      </w:r>
      <w:r w:rsidRPr="00705791">
        <w:rPr>
          <w:rFonts w:cs="Calibri"/>
          <w:b/>
          <w:sz w:val="24"/>
          <w:szCs w:val="24"/>
        </w:rPr>
        <w:t>PROJEKCIE „POWER - Subregion Sądecki”</w:t>
      </w:r>
    </w:p>
    <w:p w14:paraId="5840B474" w14:textId="77777777" w:rsidR="009002D2" w:rsidRPr="00705791" w:rsidRDefault="009002D2" w:rsidP="001F25F7">
      <w:pPr>
        <w:spacing w:line="360" w:lineRule="auto"/>
        <w:ind w:left="363" w:hanging="363"/>
        <w:contextualSpacing/>
        <w:rPr>
          <w:rFonts w:eastAsia="Times New Roman" w:cs="Calibri"/>
          <w:sz w:val="24"/>
          <w:szCs w:val="24"/>
        </w:rPr>
      </w:pPr>
    </w:p>
    <w:p w14:paraId="4557ACB8" w14:textId="77777777" w:rsidR="009002D2" w:rsidRPr="00705791" w:rsidRDefault="009002D2" w:rsidP="001F25F7">
      <w:pPr>
        <w:spacing w:line="360" w:lineRule="auto"/>
        <w:ind w:left="363" w:hanging="363"/>
        <w:contextualSpacing/>
        <w:rPr>
          <w:rFonts w:cs="Calibri"/>
          <w:b/>
          <w:sz w:val="24"/>
          <w:szCs w:val="24"/>
        </w:rPr>
      </w:pPr>
      <w:r w:rsidRPr="00705791">
        <w:rPr>
          <w:rFonts w:cs="Calibri"/>
          <w:b/>
          <w:sz w:val="24"/>
          <w:szCs w:val="24"/>
        </w:rPr>
        <w:t>Rozdział I. Postanowienia ogólne</w:t>
      </w:r>
    </w:p>
    <w:p w14:paraId="4F89DBDF" w14:textId="77777777" w:rsidR="009002D2" w:rsidRPr="00705791" w:rsidRDefault="009002D2" w:rsidP="001F25F7">
      <w:pPr>
        <w:spacing w:line="360" w:lineRule="auto"/>
        <w:ind w:left="363" w:hanging="363"/>
        <w:contextualSpacing/>
        <w:rPr>
          <w:rFonts w:eastAsia="Times New Roman" w:cs="Calibri"/>
          <w:sz w:val="24"/>
          <w:szCs w:val="24"/>
        </w:rPr>
      </w:pPr>
    </w:p>
    <w:p w14:paraId="76C4C95C" w14:textId="766959AA" w:rsidR="009002D2" w:rsidRPr="00705791" w:rsidRDefault="009002D2" w:rsidP="001F25F7">
      <w:pPr>
        <w:numPr>
          <w:ilvl w:val="0"/>
          <w:numId w:val="1"/>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Regulamin określa warunki udziału, zakres wsparcia oraz prawa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obowiązki uczestników/czek projektu POWER - Subregion Sądecki realizowanego przez Spółdzielnię Socjalną SerwiS.</w:t>
      </w:r>
    </w:p>
    <w:p w14:paraId="766DB5F8" w14:textId="646FED9C" w:rsidR="009002D2" w:rsidRPr="00705791" w:rsidRDefault="009002D2" w:rsidP="001F25F7">
      <w:pPr>
        <w:numPr>
          <w:ilvl w:val="0"/>
          <w:numId w:val="1"/>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Projekt pt. </w:t>
      </w:r>
      <w:r w:rsidRPr="00705791">
        <w:rPr>
          <w:rFonts w:asciiTheme="minorHAnsi" w:hAnsiTheme="minorHAnsi" w:cstheme="minorHAnsi"/>
          <w:b/>
          <w:sz w:val="24"/>
          <w:szCs w:val="24"/>
        </w:rPr>
        <w:t>„POWER - Subregion Sądecki”</w:t>
      </w:r>
      <w:r w:rsidR="00FF247A" w:rsidRPr="00705791">
        <w:rPr>
          <w:rFonts w:asciiTheme="minorHAnsi" w:hAnsiTheme="minorHAnsi" w:cstheme="minorHAnsi"/>
          <w:sz w:val="24"/>
          <w:szCs w:val="24"/>
        </w:rPr>
        <w:t xml:space="preserve">, nr POWR.01.02.01-12-0027/20 </w:t>
      </w:r>
      <w:r w:rsidRPr="00705791">
        <w:rPr>
          <w:rFonts w:asciiTheme="minorHAnsi" w:hAnsiTheme="minorHAnsi" w:cstheme="minorHAnsi"/>
          <w:sz w:val="24"/>
          <w:szCs w:val="24"/>
        </w:rPr>
        <w:t>realizowany jest ze środków Europejskiego Funduszu Społecznego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ramach Programu Operacyjnego Wiedza, Edukacja, Rozwój na lata 2014-2020, Oś Priorytetowa I. Osoby młode na rynku pracy, Działanie 1.2 Wsparcie osób młodych na regionalnym rynku pracy – projekty konkursowe.</w:t>
      </w:r>
    </w:p>
    <w:p w14:paraId="69EAEC7E" w14:textId="50A94EAE" w:rsidR="009002D2" w:rsidRPr="00705791" w:rsidRDefault="009002D2" w:rsidP="001F25F7">
      <w:pPr>
        <w:numPr>
          <w:ilvl w:val="0"/>
          <w:numId w:val="1"/>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Projekt realizowany jest od 01.01.2021r. do 30.06.2023r.</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obejmuje powiaty: nowosądecki, gorlicki, limanowski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miasto Nowy Sącz. Celem głównym projektu jest zwiększenie możliwości zatrudnienia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poprawa sytuacji na rynku pracy 300os.</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wieku 15-29 lat,</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tym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szczególności osób bez pracy, które nie uczestniczą</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kształceniu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szkoleniu (tzw. młodzież NEET)</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obszaru subregionu sądeckiego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województwie małopolskim poprzez realizację wsparcia indywidualnego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kompleksową aktywizację zawodowo-edukacyjną obejmującą instrumenty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usługi rynku pracy, które zostaną zidentyfikowane, jako konieczne dla uzyskania zatrudnienia przez osobę objętą wsparciem.</w:t>
      </w:r>
    </w:p>
    <w:p w14:paraId="747F9249" w14:textId="442D23AC" w:rsidR="009002D2" w:rsidRPr="00705791" w:rsidRDefault="009002D2" w:rsidP="001F25F7">
      <w:pPr>
        <w:numPr>
          <w:ilvl w:val="0"/>
          <w:numId w:val="1"/>
        </w:numPr>
        <w:spacing w:line="360" w:lineRule="auto"/>
        <w:ind w:left="284" w:hanging="284"/>
        <w:contextualSpacing/>
        <w:rPr>
          <w:rFonts w:asciiTheme="minorHAnsi" w:hAnsiTheme="minorHAnsi" w:cstheme="minorHAnsi"/>
          <w:sz w:val="24"/>
          <w:szCs w:val="24"/>
        </w:rPr>
      </w:pPr>
      <w:r w:rsidRPr="00705791">
        <w:rPr>
          <w:rFonts w:asciiTheme="minorHAnsi" w:hAnsiTheme="minorHAnsi" w:cstheme="minorHAnsi"/>
          <w:sz w:val="24"/>
          <w:szCs w:val="24"/>
        </w:rPr>
        <w:t>W projekcie mogą uczestniczyć osoby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wieku 15-29 lat, należące do co najmniej jednej</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poniższych grup:</w:t>
      </w:r>
    </w:p>
    <w:p w14:paraId="5D1BE5AA" w14:textId="77777777" w:rsidR="009002D2" w:rsidRPr="00705791" w:rsidRDefault="009002D2" w:rsidP="001F25F7">
      <w:pPr>
        <w:numPr>
          <w:ilvl w:val="1"/>
          <w:numId w:val="2"/>
        </w:numPr>
        <w:tabs>
          <w:tab w:val="left" w:pos="426"/>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bierne zawodowo (spełniające definicje NEET),</w:t>
      </w:r>
    </w:p>
    <w:p w14:paraId="1246A15F" w14:textId="5E7CABFE" w:rsidR="009002D2" w:rsidRPr="00705791" w:rsidRDefault="009002D2" w:rsidP="001F25F7">
      <w:pPr>
        <w:numPr>
          <w:ilvl w:val="1"/>
          <w:numId w:val="2"/>
        </w:numPr>
        <w:tabs>
          <w:tab w:val="left" w:pos="426"/>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bezrobotne niezarejestrowane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PUP (spełniające definicje NEET),</w:t>
      </w:r>
    </w:p>
    <w:p w14:paraId="3AA98198" w14:textId="5CDA5345" w:rsidR="009002D2" w:rsidRPr="00705791" w:rsidRDefault="009002D2" w:rsidP="001F25F7">
      <w:pPr>
        <w:numPr>
          <w:ilvl w:val="1"/>
          <w:numId w:val="2"/>
        </w:numPr>
        <w:tabs>
          <w:tab w:val="left" w:pos="426"/>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imigranci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reemigranci (niezależnie od swojego statusu na rynku pracy),</w:t>
      </w:r>
    </w:p>
    <w:p w14:paraId="31B8A874" w14:textId="2A5FA5E1" w:rsidR="009002D2" w:rsidRPr="00705791" w:rsidRDefault="009002D2" w:rsidP="001F25F7">
      <w:pPr>
        <w:numPr>
          <w:ilvl w:val="1"/>
          <w:numId w:val="2"/>
        </w:numPr>
        <w:tabs>
          <w:tab w:val="left" w:pos="426"/>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osoby odchodzące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rolnictwa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ich rodziny (niezależnie od swojego statusu na rynku pracy).</w:t>
      </w:r>
    </w:p>
    <w:p w14:paraId="14232C4E" w14:textId="62D8B6E0" w:rsidR="009002D2" w:rsidRPr="00705791" w:rsidRDefault="009002D2" w:rsidP="001F25F7">
      <w:pPr>
        <w:numPr>
          <w:ilvl w:val="0"/>
          <w:numId w:val="1"/>
        </w:numPr>
        <w:tabs>
          <w:tab w:val="left" w:pos="284"/>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Projekt jest skierowany do 300 osób; pozostających bez zatrudnienia (275 osób) oraz pracujących (25 osób)</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zamieszkujących na terenie subregionu sądeckiego,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tym:</w:t>
      </w:r>
    </w:p>
    <w:p w14:paraId="24676EB9" w14:textId="49BB712D" w:rsidR="009002D2" w:rsidRPr="00705791" w:rsidRDefault="009002D2" w:rsidP="001F25F7">
      <w:pPr>
        <w:numPr>
          <w:ilvl w:val="0"/>
          <w:numId w:val="28"/>
        </w:numPr>
        <w:tabs>
          <w:tab w:val="left" w:pos="363"/>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30 osób niezarejestrowanych</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Urzędzie Pracy (18 kobiet</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12 mężczyzn), </w:t>
      </w:r>
    </w:p>
    <w:p w14:paraId="2F0F8680" w14:textId="71A279DA" w:rsidR="009002D2" w:rsidRPr="00705791" w:rsidRDefault="009002D2" w:rsidP="001F25F7">
      <w:pPr>
        <w:numPr>
          <w:ilvl w:val="0"/>
          <w:numId w:val="28"/>
        </w:numPr>
        <w:tabs>
          <w:tab w:val="left" w:pos="363"/>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239 osób biernych zawodowo (143 kobiet</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96 mężczyzn), </w:t>
      </w:r>
    </w:p>
    <w:p w14:paraId="01A7A76F" w14:textId="5EA8DA07" w:rsidR="009002D2" w:rsidRPr="00705791" w:rsidRDefault="009002D2" w:rsidP="001F25F7">
      <w:pPr>
        <w:numPr>
          <w:ilvl w:val="0"/>
          <w:numId w:val="28"/>
        </w:numPr>
        <w:tabs>
          <w:tab w:val="left" w:pos="363"/>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6 osób bezrobotnych (łącznie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długotrwale bezrobotnymi) objętych wsparciem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programie (4 kobiet</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2 mężczyzn),</w:t>
      </w:r>
    </w:p>
    <w:p w14:paraId="29DC2D76" w14:textId="77777777" w:rsidR="00FF247A" w:rsidRPr="00705791" w:rsidRDefault="009002D2" w:rsidP="001F25F7">
      <w:pPr>
        <w:numPr>
          <w:ilvl w:val="0"/>
          <w:numId w:val="28"/>
        </w:numPr>
        <w:tabs>
          <w:tab w:val="left" w:pos="363"/>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25 osób pracujących znajdujących się</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trudnej sytuacji na rynku pracy.</w:t>
      </w:r>
      <w:r w:rsidRPr="00705791">
        <w:rPr>
          <w:rFonts w:asciiTheme="minorHAnsi" w:hAnsiTheme="minorHAnsi" w:cstheme="minorHAnsi"/>
          <w:strike/>
          <w:sz w:val="24"/>
          <w:szCs w:val="24"/>
        </w:rPr>
        <w:t xml:space="preserve"> </w:t>
      </w:r>
    </w:p>
    <w:p w14:paraId="794DA1F0" w14:textId="34FB5AEE" w:rsidR="009002D2" w:rsidRPr="00705791" w:rsidRDefault="009002D2" w:rsidP="001F25F7">
      <w:pPr>
        <w:tabs>
          <w:tab w:val="left" w:pos="363"/>
        </w:tabs>
        <w:spacing w:line="360" w:lineRule="auto"/>
        <w:ind w:left="284"/>
        <w:contextualSpacing/>
        <w:rPr>
          <w:rFonts w:asciiTheme="minorHAnsi" w:hAnsiTheme="minorHAnsi" w:cstheme="minorHAnsi"/>
          <w:sz w:val="24"/>
          <w:szCs w:val="24"/>
        </w:rPr>
      </w:pPr>
      <w:r w:rsidRPr="00705791">
        <w:rPr>
          <w:rFonts w:asciiTheme="minorHAnsi" w:hAnsiTheme="minorHAnsi" w:cstheme="minorHAnsi"/>
          <w:sz w:val="24"/>
          <w:szCs w:val="24"/>
        </w:rPr>
        <w:t>Realizator projektu zastrzega, że powyższe kategorie mogą ulec zmianie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trakcie realizacji projektu.</w:t>
      </w:r>
    </w:p>
    <w:p w14:paraId="6DAEFE8E" w14:textId="21277565" w:rsidR="009002D2" w:rsidRPr="00705791" w:rsidRDefault="009002D2" w:rsidP="001F25F7">
      <w:pPr>
        <w:numPr>
          <w:ilvl w:val="0"/>
          <w:numId w:val="1"/>
        </w:numPr>
        <w:tabs>
          <w:tab w:val="left" w:pos="284"/>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W ramach projektu Uczestnik/czka może skorzystać</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niżej wymienionych form wsparcia:</w:t>
      </w:r>
    </w:p>
    <w:p w14:paraId="5B17DDF7" w14:textId="73D05653" w:rsidR="009002D2" w:rsidRPr="00705791" w:rsidRDefault="009002D2" w:rsidP="001F25F7">
      <w:pPr>
        <w:numPr>
          <w:ilvl w:val="0"/>
          <w:numId w:val="29"/>
        </w:numPr>
        <w:tabs>
          <w:tab w:val="left" w:pos="567"/>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Identyfikację indywidualnych potrzeb uczestnika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opracowanie indywidualnego planu działania,</w:t>
      </w:r>
    </w:p>
    <w:p w14:paraId="6AAB786F" w14:textId="14B08219" w:rsidR="009002D2" w:rsidRPr="00705791" w:rsidRDefault="009002D2" w:rsidP="001F25F7">
      <w:pPr>
        <w:numPr>
          <w:ilvl w:val="0"/>
          <w:numId w:val="29"/>
        </w:numPr>
        <w:tabs>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Szkolenia zawodowe prowadzące do nabycia kompetencji lub kwalifikacji zawodowych,</w:t>
      </w:r>
    </w:p>
    <w:p w14:paraId="3611196E" w14:textId="062D1110" w:rsidR="009002D2" w:rsidRPr="00705791" w:rsidRDefault="009002D2" w:rsidP="001F25F7">
      <w:pPr>
        <w:numPr>
          <w:ilvl w:val="0"/>
          <w:numId w:val="29"/>
        </w:numPr>
        <w:tabs>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Staże zawodowe,</w:t>
      </w:r>
    </w:p>
    <w:p w14:paraId="49096182" w14:textId="1E4F55BE" w:rsidR="009002D2" w:rsidRPr="00705791" w:rsidRDefault="009002D2" w:rsidP="001F25F7">
      <w:pPr>
        <w:numPr>
          <w:ilvl w:val="0"/>
          <w:numId w:val="29"/>
        </w:numPr>
        <w:tabs>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Kompleksowe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indywidualne pośrednictwo pracy,</w:t>
      </w:r>
    </w:p>
    <w:p w14:paraId="07EE9C2F" w14:textId="449F6DED" w:rsidR="009002D2" w:rsidRPr="00705791" w:rsidRDefault="009002D2" w:rsidP="001F25F7">
      <w:pPr>
        <w:spacing w:line="360" w:lineRule="auto"/>
        <w:ind w:left="363" w:hanging="363"/>
        <w:contextualSpacing/>
        <w:rPr>
          <w:rFonts w:asciiTheme="minorHAnsi" w:eastAsia="Times New Roman" w:hAnsiTheme="minorHAnsi" w:cstheme="minorHAnsi"/>
          <w:sz w:val="24"/>
          <w:szCs w:val="24"/>
        </w:rPr>
      </w:pPr>
      <w:r w:rsidRPr="00705791">
        <w:rPr>
          <w:rFonts w:asciiTheme="minorHAnsi" w:hAnsiTheme="minorHAnsi" w:cstheme="minorHAnsi"/>
          <w:sz w:val="24"/>
          <w:szCs w:val="24"/>
        </w:rPr>
        <w:t>Inne wsparcie wynikające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opracowanego wraz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uczestnikiem indywidualnego planu działania.</w:t>
      </w:r>
    </w:p>
    <w:p w14:paraId="67EA7663" w14:textId="637321F3"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Udział</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projekcie jest </w:t>
      </w:r>
      <w:r w:rsidRPr="00705791">
        <w:rPr>
          <w:rFonts w:asciiTheme="minorHAnsi" w:hAnsiTheme="minorHAnsi" w:cstheme="minorHAnsi"/>
          <w:b/>
          <w:sz w:val="24"/>
          <w:szCs w:val="24"/>
        </w:rPr>
        <w:t>bezpłatny</w:t>
      </w:r>
      <w:r w:rsidRPr="00705791">
        <w:rPr>
          <w:rFonts w:asciiTheme="minorHAnsi" w:hAnsiTheme="minorHAnsi" w:cstheme="minorHAnsi"/>
          <w:sz w:val="24"/>
          <w:szCs w:val="24"/>
        </w:rPr>
        <w:t>.</w:t>
      </w:r>
    </w:p>
    <w:p w14:paraId="28CCA076" w14:textId="77777777" w:rsidR="009002D2" w:rsidRPr="00705791" w:rsidRDefault="009002D2" w:rsidP="001F25F7">
      <w:pPr>
        <w:spacing w:line="360" w:lineRule="auto"/>
        <w:ind w:left="363" w:hanging="363"/>
        <w:contextualSpacing/>
        <w:rPr>
          <w:rFonts w:asciiTheme="minorHAnsi" w:eastAsia="Times New Roman" w:hAnsiTheme="minorHAnsi" w:cstheme="minorHAnsi"/>
          <w:sz w:val="24"/>
          <w:szCs w:val="24"/>
        </w:rPr>
      </w:pPr>
    </w:p>
    <w:p w14:paraId="4D34A94E" w14:textId="77777777" w:rsidR="009002D2" w:rsidRPr="00705791" w:rsidRDefault="009002D2" w:rsidP="001F25F7">
      <w:pPr>
        <w:spacing w:line="360" w:lineRule="auto"/>
        <w:ind w:left="363" w:hanging="363"/>
        <w:contextualSpacing/>
        <w:rPr>
          <w:rFonts w:asciiTheme="minorHAnsi" w:hAnsiTheme="minorHAnsi" w:cstheme="minorHAnsi"/>
          <w:b/>
          <w:sz w:val="24"/>
          <w:szCs w:val="24"/>
        </w:rPr>
      </w:pPr>
      <w:r w:rsidRPr="00705791">
        <w:rPr>
          <w:rFonts w:asciiTheme="minorHAnsi" w:hAnsiTheme="minorHAnsi" w:cstheme="minorHAnsi"/>
          <w:b/>
          <w:sz w:val="24"/>
          <w:szCs w:val="24"/>
        </w:rPr>
        <w:t>Rozdział II. Słownik pojęć</w:t>
      </w:r>
    </w:p>
    <w:p w14:paraId="784FF863" w14:textId="77777777" w:rsidR="009002D2" w:rsidRPr="00705791" w:rsidRDefault="009002D2" w:rsidP="001F25F7">
      <w:pPr>
        <w:spacing w:line="360" w:lineRule="auto"/>
        <w:ind w:left="363" w:hanging="363"/>
        <w:contextualSpacing/>
        <w:rPr>
          <w:rFonts w:asciiTheme="minorHAnsi" w:eastAsia="Times New Roman" w:hAnsiTheme="minorHAnsi" w:cstheme="minorHAnsi"/>
          <w:sz w:val="24"/>
          <w:szCs w:val="24"/>
        </w:rPr>
      </w:pPr>
    </w:p>
    <w:p w14:paraId="2EF8F31D" w14:textId="77777777" w:rsidR="009002D2" w:rsidRPr="00705791" w:rsidRDefault="009002D2" w:rsidP="001F25F7">
      <w:pPr>
        <w:numPr>
          <w:ilvl w:val="0"/>
          <w:numId w:val="3"/>
        </w:numPr>
        <w:tabs>
          <w:tab w:val="left" w:pos="284"/>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b/>
          <w:sz w:val="24"/>
          <w:szCs w:val="24"/>
        </w:rPr>
        <w:t xml:space="preserve">Realizator projektu/Beneficjent </w:t>
      </w:r>
      <w:r w:rsidRPr="00705791">
        <w:rPr>
          <w:rFonts w:asciiTheme="minorHAnsi" w:hAnsiTheme="minorHAnsi" w:cstheme="minorHAnsi"/>
          <w:sz w:val="24"/>
          <w:szCs w:val="24"/>
        </w:rPr>
        <w:t>–</w:t>
      </w:r>
      <w:r w:rsidRPr="00705791">
        <w:rPr>
          <w:rFonts w:asciiTheme="minorHAnsi" w:hAnsiTheme="minorHAnsi" w:cstheme="minorHAnsi"/>
          <w:b/>
          <w:sz w:val="24"/>
          <w:szCs w:val="24"/>
        </w:rPr>
        <w:t xml:space="preserve"> </w:t>
      </w:r>
      <w:r w:rsidRPr="00705791">
        <w:rPr>
          <w:rFonts w:asciiTheme="minorHAnsi" w:hAnsiTheme="minorHAnsi" w:cstheme="minorHAnsi"/>
          <w:sz w:val="24"/>
          <w:szCs w:val="24"/>
        </w:rPr>
        <w:t>Spółdzielnia Socjalna SerwiS</w:t>
      </w:r>
    </w:p>
    <w:p w14:paraId="1F9370D6" w14:textId="573BA912" w:rsidR="009002D2" w:rsidRPr="00705791" w:rsidRDefault="009002D2" w:rsidP="001F25F7">
      <w:pPr>
        <w:numPr>
          <w:ilvl w:val="0"/>
          <w:numId w:val="3"/>
        </w:numPr>
        <w:tabs>
          <w:tab w:val="left" w:pos="142"/>
          <w:tab w:val="left" w:pos="284"/>
        </w:tabs>
        <w:spacing w:line="360" w:lineRule="auto"/>
        <w:ind w:left="363" w:hanging="363"/>
        <w:contextualSpacing/>
        <w:rPr>
          <w:rFonts w:asciiTheme="minorHAnsi" w:hAnsiTheme="minorHAnsi" w:cstheme="minorHAnsi"/>
          <w:color w:val="000000"/>
          <w:sz w:val="24"/>
          <w:szCs w:val="24"/>
        </w:rPr>
      </w:pPr>
      <w:r w:rsidRPr="00705791">
        <w:rPr>
          <w:rFonts w:asciiTheme="minorHAnsi" w:hAnsiTheme="minorHAnsi" w:cstheme="minorHAnsi"/>
          <w:b/>
          <w:color w:val="000000"/>
          <w:sz w:val="24"/>
          <w:szCs w:val="24"/>
        </w:rPr>
        <w:t>Osoba</w:t>
      </w:r>
      <w:r w:rsidR="00FF247A" w:rsidRPr="00705791">
        <w:rPr>
          <w:rFonts w:asciiTheme="minorHAnsi" w:hAnsiTheme="minorHAnsi" w:cstheme="minorHAnsi"/>
          <w:b/>
          <w:color w:val="000000"/>
          <w:sz w:val="24"/>
          <w:szCs w:val="24"/>
        </w:rPr>
        <w:t xml:space="preserve"> i </w:t>
      </w:r>
      <w:r w:rsidRPr="00705791">
        <w:rPr>
          <w:rFonts w:asciiTheme="minorHAnsi" w:hAnsiTheme="minorHAnsi" w:cstheme="minorHAnsi"/>
          <w:b/>
          <w:color w:val="000000"/>
          <w:sz w:val="24"/>
          <w:szCs w:val="24"/>
        </w:rPr>
        <w:t xml:space="preserve">kategorii NEET </w:t>
      </w:r>
      <w:r w:rsidRPr="00705791">
        <w:rPr>
          <w:rFonts w:asciiTheme="minorHAnsi" w:hAnsiTheme="minorHAnsi" w:cstheme="minorHAnsi"/>
          <w:color w:val="000000"/>
          <w:sz w:val="24"/>
          <w:szCs w:val="24"/>
        </w:rPr>
        <w:t>- za osobę</w:t>
      </w:r>
      <w:r w:rsidR="00FF247A" w:rsidRPr="00705791">
        <w:rPr>
          <w:rFonts w:asciiTheme="minorHAnsi" w:hAnsiTheme="minorHAnsi" w:cstheme="minorHAnsi"/>
          <w:color w:val="000000"/>
          <w:sz w:val="24"/>
          <w:szCs w:val="24"/>
        </w:rPr>
        <w:t xml:space="preserve"> i </w:t>
      </w:r>
      <w:r w:rsidRPr="00705791">
        <w:rPr>
          <w:rFonts w:asciiTheme="minorHAnsi" w:hAnsiTheme="minorHAnsi" w:cstheme="minorHAnsi"/>
          <w:color w:val="000000"/>
          <w:sz w:val="24"/>
          <w:szCs w:val="24"/>
        </w:rPr>
        <w:t>kategorii NEET uznaje się osobę młodą</w:t>
      </w:r>
      <w:r w:rsidR="00FF247A" w:rsidRPr="00705791">
        <w:rPr>
          <w:rFonts w:asciiTheme="minorHAnsi" w:hAnsiTheme="minorHAnsi" w:cstheme="minorHAnsi"/>
          <w:color w:val="000000"/>
          <w:sz w:val="24"/>
          <w:szCs w:val="24"/>
        </w:rPr>
        <w:t xml:space="preserve"> i </w:t>
      </w:r>
      <w:r w:rsidRPr="00705791">
        <w:rPr>
          <w:rFonts w:asciiTheme="minorHAnsi" w:hAnsiTheme="minorHAnsi" w:cstheme="minorHAnsi"/>
          <w:color w:val="000000"/>
          <w:sz w:val="24"/>
          <w:szCs w:val="24"/>
        </w:rPr>
        <w:t>wieku 15-29 lat, która spełnia łącznie trzy warunki: nie pracuje (tj. jest bezrobotna lub bierna zawodowo), nie kształci się (</w:t>
      </w:r>
      <w:r w:rsidRPr="00705791">
        <w:rPr>
          <w:rFonts w:asciiTheme="minorHAnsi" w:hAnsiTheme="minorHAnsi" w:cstheme="minorHAnsi"/>
          <w:color w:val="000000"/>
          <w:sz w:val="24"/>
          <w:szCs w:val="24"/>
          <w:u w:val="single"/>
        </w:rPr>
        <w:t>tj. nie uczestniczy</w:t>
      </w:r>
      <w:r w:rsidR="00FF247A" w:rsidRPr="00705791">
        <w:rPr>
          <w:rFonts w:asciiTheme="minorHAnsi" w:hAnsiTheme="minorHAnsi" w:cstheme="minorHAnsi"/>
          <w:color w:val="000000"/>
          <w:sz w:val="24"/>
          <w:szCs w:val="24"/>
          <w:u w:val="single"/>
        </w:rPr>
        <w:t xml:space="preserve"> i </w:t>
      </w:r>
      <w:r w:rsidRPr="00705791">
        <w:rPr>
          <w:rFonts w:asciiTheme="minorHAnsi" w:hAnsiTheme="minorHAnsi" w:cstheme="minorHAnsi"/>
          <w:color w:val="000000"/>
          <w:sz w:val="24"/>
          <w:szCs w:val="24"/>
          <w:u w:val="single"/>
        </w:rPr>
        <w:t>kształceniu formalnym</w:t>
      </w:r>
      <w:r w:rsidR="00FF247A" w:rsidRPr="00705791">
        <w:rPr>
          <w:rFonts w:asciiTheme="minorHAnsi" w:hAnsiTheme="minorHAnsi" w:cstheme="minorHAnsi"/>
          <w:color w:val="000000"/>
          <w:sz w:val="24"/>
          <w:szCs w:val="24"/>
          <w:u w:val="single"/>
        </w:rPr>
        <w:t xml:space="preserve"> i </w:t>
      </w:r>
      <w:r w:rsidRPr="00705791">
        <w:rPr>
          <w:rFonts w:asciiTheme="minorHAnsi" w:hAnsiTheme="minorHAnsi" w:cstheme="minorHAnsi"/>
          <w:color w:val="000000"/>
          <w:sz w:val="24"/>
          <w:szCs w:val="24"/>
          <w:u w:val="single"/>
        </w:rPr>
        <w:t>trybie stacjonarnym albo zaniedbuje obowiązek szkolny lub nauki</w:t>
      </w:r>
      <w:r w:rsidRPr="00705791">
        <w:rPr>
          <w:rFonts w:asciiTheme="minorHAnsi" w:hAnsiTheme="minorHAnsi" w:cstheme="minorHAnsi"/>
          <w:color w:val="000000"/>
          <w:sz w:val="24"/>
          <w:szCs w:val="24"/>
        </w:rPr>
        <w:t>) ani nie szkoli (tj. nie uczestniczy</w:t>
      </w:r>
      <w:r w:rsidR="00FF247A" w:rsidRPr="00705791">
        <w:rPr>
          <w:rFonts w:asciiTheme="minorHAnsi" w:hAnsiTheme="minorHAnsi" w:cstheme="minorHAnsi"/>
          <w:color w:val="000000"/>
          <w:sz w:val="24"/>
          <w:szCs w:val="24"/>
        </w:rPr>
        <w:t xml:space="preserve"> i </w:t>
      </w:r>
      <w:r w:rsidRPr="00705791">
        <w:rPr>
          <w:rFonts w:asciiTheme="minorHAnsi" w:hAnsiTheme="minorHAnsi" w:cstheme="minorHAnsi"/>
          <w:color w:val="000000"/>
          <w:sz w:val="24"/>
          <w:szCs w:val="24"/>
        </w:rPr>
        <w:t>pozaszkolnych zajęciach mających na celu uzyskanie, uzupełnienie lub doskonalenie umiejętności</w:t>
      </w:r>
      <w:r w:rsidR="00FF247A" w:rsidRPr="00705791">
        <w:rPr>
          <w:rFonts w:asciiTheme="minorHAnsi" w:hAnsiTheme="minorHAnsi" w:cstheme="minorHAnsi"/>
          <w:color w:val="000000"/>
          <w:sz w:val="24"/>
          <w:szCs w:val="24"/>
        </w:rPr>
        <w:t xml:space="preserve"> i </w:t>
      </w:r>
      <w:r w:rsidRPr="00705791">
        <w:rPr>
          <w:rFonts w:asciiTheme="minorHAnsi" w:hAnsiTheme="minorHAnsi" w:cstheme="minorHAnsi"/>
          <w:color w:val="000000"/>
          <w:sz w:val="24"/>
          <w:szCs w:val="24"/>
        </w:rPr>
        <w:t>kwalifikacji zawodowych lub ogólnych, potrzebnych do wykonywania pracy.</w:t>
      </w:r>
      <w:r w:rsidR="00FF247A" w:rsidRPr="00705791">
        <w:rPr>
          <w:rFonts w:asciiTheme="minorHAnsi" w:hAnsiTheme="minorHAnsi" w:cstheme="minorHAnsi"/>
          <w:color w:val="000000"/>
          <w:sz w:val="24"/>
          <w:szCs w:val="24"/>
        </w:rPr>
        <w:t xml:space="preserve"> i </w:t>
      </w:r>
      <w:r w:rsidRPr="00705791">
        <w:rPr>
          <w:rFonts w:asciiTheme="minorHAnsi" w:hAnsiTheme="minorHAnsi" w:cstheme="minorHAnsi"/>
          <w:color w:val="000000"/>
          <w:sz w:val="24"/>
          <w:szCs w:val="24"/>
        </w:rPr>
        <w:t xml:space="preserve">procesie oceny czy dana osoba się nie szkoli, a co za tym idzie czy </w:t>
      </w:r>
      <w:r w:rsidRPr="00705791">
        <w:rPr>
          <w:rFonts w:asciiTheme="minorHAnsi" w:hAnsiTheme="minorHAnsi" w:cstheme="minorHAnsi"/>
          <w:color w:val="000000"/>
          <w:sz w:val="24"/>
          <w:szCs w:val="24"/>
        </w:rPr>
        <w:lastRenderedPageBreak/>
        <w:t>kwalifikuje się do kategorii NEET, weryfikuje się, czy brała ona udział</w:t>
      </w:r>
      <w:r w:rsidR="00FF247A" w:rsidRPr="00705791">
        <w:rPr>
          <w:rFonts w:asciiTheme="minorHAnsi" w:hAnsiTheme="minorHAnsi" w:cstheme="minorHAnsi"/>
          <w:color w:val="000000"/>
          <w:sz w:val="24"/>
          <w:szCs w:val="24"/>
        </w:rPr>
        <w:t xml:space="preserve"> i </w:t>
      </w:r>
      <w:r w:rsidRPr="00705791">
        <w:rPr>
          <w:rFonts w:asciiTheme="minorHAnsi" w:hAnsiTheme="minorHAnsi" w:cstheme="minorHAnsi"/>
          <w:color w:val="000000"/>
          <w:sz w:val="24"/>
          <w:szCs w:val="24"/>
        </w:rPr>
        <w:t>tego typu formie aktywizacji finansowanej ze środków publicznych</w:t>
      </w:r>
      <w:r w:rsidR="00FF247A" w:rsidRPr="00705791">
        <w:rPr>
          <w:rFonts w:asciiTheme="minorHAnsi" w:hAnsiTheme="minorHAnsi" w:cstheme="minorHAnsi"/>
          <w:color w:val="000000"/>
          <w:sz w:val="24"/>
          <w:szCs w:val="24"/>
        </w:rPr>
        <w:t xml:space="preserve"> i </w:t>
      </w:r>
      <w:r w:rsidRPr="00705791">
        <w:rPr>
          <w:rFonts w:asciiTheme="minorHAnsi" w:hAnsiTheme="minorHAnsi" w:cstheme="minorHAnsi"/>
          <w:color w:val="000000"/>
          <w:sz w:val="24"/>
          <w:szCs w:val="24"/>
        </w:rPr>
        <w:t>okresie ostatnich 4 tygodni).</w:t>
      </w:r>
    </w:p>
    <w:p w14:paraId="765C7849" w14:textId="60A9F673" w:rsidR="009002D2" w:rsidRPr="00705791" w:rsidRDefault="009002D2" w:rsidP="001F25F7">
      <w:pPr>
        <w:numPr>
          <w:ilvl w:val="0"/>
          <w:numId w:val="3"/>
        </w:numPr>
        <w:tabs>
          <w:tab w:val="left" w:pos="142"/>
          <w:tab w:val="left" w:pos="284"/>
        </w:tabs>
        <w:spacing w:line="360" w:lineRule="auto"/>
        <w:ind w:left="284" w:hanging="363"/>
        <w:contextualSpacing/>
        <w:rPr>
          <w:rFonts w:asciiTheme="minorHAnsi" w:hAnsiTheme="minorHAnsi" w:cstheme="minorHAnsi"/>
          <w:sz w:val="24"/>
          <w:szCs w:val="24"/>
        </w:rPr>
      </w:pPr>
      <w:r w:rsidRPr="00705791">
        <w:rPr>
          <w:rFonts w:asciiTheme="minorHAnsi" w:hAnsiTheme="minorHAnsi" w:cstheme="minorHAnsi"/>
          <w:b/>
          <w:sz w:val="24"/>
          <w:szCs w:val="24"/>
        </w:rPr>
        <w:t xml:space="preserve">Osoby bezrobotne </w:t>
      </w:r>
      <w:r w:rsidRPr="00705791">
        <w:rPr>
          <w:rFonts w:asciiTheme="minorHAnsi" w:hAnsiTheme="minorHAnsi" w:cstheme="minorHAnsi"/>
          <w:sz w:val="24"/>
          <w:szCs w:val="24"/>
        </w:rPr>
        <w:t>- to osoby pozostające bez pracy,</w:t>
      </w:r>
      <w:r w:rsidRPr="00705791">
        <w:rPr>
          <w:rFonts w:asciiTheme="minorHAnsi" w:hAnsiTheme="minorHAnsi" w:cstheme="minorHAnsi"/>
          <w:b/>
          <w:sz w:val="24"/>
          <w:szCs w:val="24"/>
        </w:rPr>
        <w:t xml:space="preserve"> </w:t>
      </w:r>
      <w:r w:rsidRPr="00705791">
        <w:rPr>
          <w:rFonts w:asciiTheme="minorHAnsi" w:hAnsiTheme="minorHAnsi" w:cstheme="minorHAnsi"/>
          <w:sz w:val="24"/>
          <w:szCs w:val="24"/>
        </w:rPr>
        <w:t>gotowe do podjęcia pracy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aktywnie</w:t>
      </w:r>
      <w:r w:rsidRPr="00705791">
        <w:rPr>
          <w:rFonts w:asciiTheme="minorHAnsi" w:hAnsiTheme="minorHAnsi" w:cstheme="minorHAnsi"/>
          <w:b/>
          <w:sz w:val="24"/>
          <w:szCs w:val="24"/>
        </w:rPr>
        <w:t xml:space="preserve"> </w:t>
      </w:r>
      <w:r w:rsidRPr="00705791">
        <w:rPr>
          <w:rFonts w:asciiTheme="minorHAnsi" w:hAnsiTheme="minorHAnsi" w:cstheme="minorHAnsi"/>
          <w:sz w:val="24"/>
          <w:szCs w:val="24"/>
        </w:rPr>
        <w:t>poszukujące zatrudnienia. Niezależnie od spełnienia powyższych przesłanek, zarejestrowani bezrobotni są zaliczani do osób bezrobotnych. Osobami bezrobotnymi są zarówno osoby bezrobotne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rozumieniu Badania Aktywności Ekonomicznej Ludności, jak</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osoby zarejestrowane jako bezrobotne. Definicja, nawet jeśli spełniają powyższe kryteria. Osoby kwalifikujące się do urlopu macierzyńskiego lub rodzicielskiego, które są bezrobotne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rozumieniu niniejszej definicji (nie pobierają świadczeń</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tytułu urlopu), są również osobami bezrobotnymi.</w:t>
      </w:r>
    </w:p>
    <w:p w14:paraId="547F91B6" w14:textId="3FCC6722" w:rsidR="009002D2" w:rsidRPr="00705791" w:rsidRDefault="009002D2" w:rsidP="001F25F7">
      <w:pPr>
        <w:numPr>
          <w:ilvl w:val="0"/>
          <w:numId w:val="3"/>
        </w:numPr>
        <w:tabs>
          <w:tab w:val="left" w:pos="142"/>
          <w:tab w:val="left" w:pos="284"/>
        </w:tabs>
        <w:spacing w:line="360" w:lineRule="auto"/>
        <w:ind w:left="363" w:hanging="363"/>
        <w:contextualSpacing/>
        <w:rPr>
          <w:rFonts w:asciiTheme="minorHAnsi" w:hAnsiTheme="minorHAnsi" w:cstheme="minorHAnsi"/>
          <w:sz w:val="24"/>
          <w:szCs w:val="24"/>
        </w:rPr>
      </w:pPr>
      <w:bookmarkStart w:id="1" w:name="page2"/>
      <w:bookmarkEnd w:id="1"/>
      <w:r w:rsidRPr="00705791">
        <w:rPr>
          <w:rFonts w:asciiTheme="minorHAnsi" w:hAnsiTheme="minorHAnsi" w:cstheme="minorHAnsi"/>
          <w:b/>
          <w:sz w:val="24"/>
          <w:szCs w:val="24"/>
        </w:rPr>
        <w:t>Osoba pracująca</w:t>
      </w:r>
      <w:r w:rsidRPr="00705791">
        <w:rPr>
          <w:rFonts w:asciiTheme="minorHAnsi" w:hAnsiTheme="minorHAnsi" w:cstheme="minorHAnsi"/>
          <w:sz w:val="24"/>
          <w:szCs w:val="24"/>
        </w:rPr>
        <w:t xml:space="preserve"> – to osoba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wieku 15 lat</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więcej, która wykonuje pracę, za którą otrzymuje </w:t>
      </w:r>
    </w:p>
    <w:p w14:paraId="3D05E36F" w14:textId="590C05DE" w:rsidR="009002D2" w:rsidRPr="00705791" w:rsidRDefault="009002D2" w:rsidP="001F25F7">
      <w:pPr>
        <w:tabs>
          <w:tab w:val="left" w:pos="142"/>
          <w:tab w:val="left" w:pos="284"/>
        </w:tabs>
        <w:spacing w:line="360" w:lineRule="auto"/>
        <w:ind w:left="363"/>
        <w:contextualSpacing/>
        <w:rPr>
          <w:rFonts w:asciiTheme="minorHAnsi" w:hAnsiTheme="minorHAnsi" w:cstheme="minorHAnsi"/>
          <w:sz w:val="24"/>
          <w:szCs w:val="24"/>
        </w:rPr>
      </w:pPr>
      <w:r w:rsidRPr="00705791">
        <w:rPr>
          <w:rFonts w:asciiTheme="minorHAnsi" w:hAnsiTheme="minorHAnsi" w:cstheme="minorHAnsi"/>
          <w:sz w:val="24"/>
          <w:szCs w:val="24"/>
        </w:rPr>
        <w:t>wynagrodzenie,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której czerpie zyski lub korzyści rodzinne lub osoba posiadająca zatrudnienie lub własną działalność która jednak chwilowo nie pracuje ze względu na np. chorobę, urlop, spór pracowniczy czy kształcenie się lub szkolenie.</w:t>
      </w:r>
    </w:p>
    <w:p w14:paraId="25F2FDE1" w14:textId="71410729" w:rsidR="009002D2" w:rsidRPr="00705791" w:rsidRDefault="009002D2" w:rsidP="001F25F7">
      <w:pPr>
        <w:numPr>
          <w:ilvl w:val="0"/>
          <w:numId w:val="3"/>
        </w:numPr>
        <w:tabs>
          <w:tab w:val="left" w:pos="142"/>
          <w:tab w:val="left" w:pos="284"/>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b/>
          <w:sz w:val="24"/>
          <w:szCs w:val="24"/>
        </w:rPr>
        <w:t>Reemigrant/reemigrantka</w:t>
      </w:r>
      <w:r w:rsidRPr="00705791">
        <w:rPr>
          <w:rFonts w:asciiTheme="minorHAnsi" w:hAnsiTheme="minorHAnsi" w:cstheme="minorHAnsi"/>
          <w:sz w:val="24"/>
          <w:szCs w:val="24"/>
        </w:rPr>
        <w:t xml:space="preserve"> – polski obywatel/polska obywatelka, który/która przebywa za granicą Polski przez nieprzerwany okres co najmniej 6 miesięcy albo 12 miesięcy (w przypadku osób bez pracy), który/która zamierza powrócić do Polski lub który/która przebywa na terenie Polski nie dłużej niż 6 miesięcy przed przystąpieniem do projektu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deklaruje chęć podjęcia zatrudnienia lub innej pracy zarobkowej (w tym działalności gospodarczej) na terytorium Polski. Do tej grupy zaliczani są również repatrianci/repatriantki.</w:t>
      </w:r>
    </w:p>
    <w:p w14:paraId="7602716F" w14:textId="0FF294F9" w:rsidR="009002D2" w:rsidRPr="00705791" w:rsidRDefault="009002D2" w:rsidP="001F25F7">
      <w:pPr>
        <w:numPr>
          <w:ilvl w:val="0"/>
          <w:numId w:val="3"/>
        </w:numPr>
        <w:tabs>
          <w:tab w:val="left" w:pos="142"/>
          <w:tab w:val="left" w:pos="284"/>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b/>
          <w:sz w:val="24"/>
          <w:szCs w:val="24"/>
        </w:rPr>
        <w:t>Imigranci/imigrantki</w:t>
      </w:r>
      <w:r w:rsidRPr="00705791">
        <w:rPr>
          <w:rFonts w:asciiTheme="minorHAnsi" w:hAnsiTheme="minorHAnsi" w:cstheme="minorHAnsi"/>
          <w:sz w:val="24"/>
          <w:szCs w:val="24"/>
        </w:rPr>
        <w:t xml:space="preserve"> – osoby nieposiadające polskiego obywatelstwa, przybyłe lub zamierzające przybyć do Polski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celu osiedlenia się (zamieszkania na stałe) lub na pobyt czasowy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zamierzające wykonywać lub wykonujące pracę na terytorium Polski,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tym zamierzające podjąć działalność gospodarczą na terytorium Polski;</w:t>
      </w:r>
    </w:p>
    <w:p w14:paraId="56C6A137" w14:textId="0D650B0E" w:rsidR="009002D2" w:rsidRPr="00705791" w:rsidRDefault="009002D2" w:rsidP="001F25F7">
      <w:pPr>
        <w:numPr>
          <w:ilvl w:val="0"/>
          <w:numId w:val="3"/>
        </w:numPr>
        <w:tabs>
          <w:tab w:val="left" w:pos="142"/>
          <w:tab w:val="left" w:pos="284"/>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b/>
          <w:sz w:val="24"/>
          <w:szCs w:val="24"/>
        </w:rPr>
        <w:t>Osoba odchodząca</w:t>
      </w:r>
      <w:r w:rsidR="00FF247A" w:rsidRPr="00705791">
        <w:rPr>
          <w:rFonts w:asciiTheme="minorHAnsi" w:hAnsiTheme="minorHAnsi" w:cstheme="minorHAnsi"/>
          <w:b/>
          <w:sz w:val="24"/>
          <w:szCs w:val="24"/>
        </w:rPr>
        <w:t xml:space="preserve"> i </w:t>
      </w:r>
      <w:r w:rsidRPr="00705791">
        <w:rPr>
          <w:rFonts w:asciiTheme="minorHAnsi" w:hAnsiTheme="minorHAnsi" w:cstheme="minorHAnsi"/>
          <w:b/>
          <w:sz w:val="24"/>
          <w:szCs w:val="24"/>
        </w:rPr>
        <w:t>rolnictwa</w:t>
      </w:r>
      <w:r w:rsidR="00FF247A" w:rsidRPr="00705791">
        <w:rPr>
          <w:rFonts w:asciiTheme="minorHAnsi" w:hAnsiTheme="minorHAnsi" w:cstheme="minorHAnsi"/>
          <w:b/>
          <w:sz w:val="24"/>
          <w:szCs w:val="24"/>
        </w:rPr>
        <w:t xml:space="preserve"> i </w:t>
      </w:r>
      <w:r w:rsidRPr="00705791">
        <w:rPr>
          <w:rFonts w:asciiTheme="minorHAnsi" w:hAnsiTheme="minorHAnsi" w:cstheme="minorHAnsi"/>
          <w:b/>
          <w:sz w:val="24"/>
          <w:szCs w:val="24"/>
        </w:rPr>
        <w:t>jej rodzina</w:t>
      </w:r>
      <w:r w:rsidRPr="00705791">
        <w:rPr>
          <w:rFonts w:asciiTheme="minorHAnsi" w:hAnsiTheme="minorHAnsi" w:cstheme="minorHAnsi"/>
          <w:sz w:val="24"/>
          <w:szCs w:val="24"/>
        </w:rPr>
        <w:t xml:space="preserve"> – to osoba podlegająca ubezpieczeniu emerytalno-rentowemu na podstawie ustawy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dnia 20 grudnia 1990 r.</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ubezpieczeniu społecznym rolników (Dz. 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2020 r. poz. 174, ze zm.) (KRUS), zamierzającą podjąć zatrudnienie lub inną działalność pozarolniczą, objęta obowiązkiem ubezpieczenia </w:t>
      </w:r>
      <w:r w:rsidRPr="00705791">
        <w:rPr>
          <w:rFonts w:asciiTheme="minorHAnsi" w:hAnsiTheme="minorHAnsi" w:cstheme="minorHAnsi"/>
          <w:sz w:val="24"/>
          <w:szCs w:val="24"/>
        </w:rPr>
        <w:lastRenderedPageBreak/>
        <w:t>społecznego na podstawie ustawy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dnia 13 października 1998 r.</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systemie ubezpieczeń społecznych (Dz. 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2019 r. poz. 300, ze zm.) (ZUS).</w:t>
      </w:r>
      <w:r w:rsidRPr="00705791">
        <w:rPr>
          <w:rFonts w:asciiTheme="minorHAnsi" w:hAnsiTheme="minorHAnsi" w:cstheme="minorHAnsi"/>
          <w:b/>
          <w:sz w:val="24"/>
          <w:szCs w:val="24"/>
        </w:rPr>
        <w:t>Osoba</w:t>
      </w:r>
      <w:r w:rsidR="00FF247A" w:rsidRPr="00705791">
        <w:rPr>
          <w:rFonts w:asciiTheme="minorHAnsi" w:hAnsiTheme="minorHAnsi" w:cstheme="minorHAnsi"/>
          <w:b/>
          <w:sz w:val="24"/>
          <w:szCs w:val="24"/>
        </w:rPr>
        <w:t xml:space="preserve"> o </w:t>
      </w:r>
      <w:r w:rsidRPr="00705791">
        <w:rPr>
          <w:rFonts w:asciiTheme="minorHAnsi" w:hAnsiTheme="minorHAnsi" w:cstheme="minorHAnsi"/>
          <w:b/>
          <w:sz w:val="24"/>
          <w:szCs w:val="24"/>
        </w:rPr>
        <w:t xml:space="preserve">niskich kwalifikacjach </w:t>
      </w:r>
      <w:r w:rsidRPr="00705791">
        <w:rPr>
          <w:rFonts w:asciiTheme="minorHAnsi" w:hAnsiTheme="minorHAnsi" w:cstheme="minorHAnsi"/>
          <w:sz w:val="24"/>
          <w:szCs w:val="24"/>
        </w:rPr>
        <w:t>-</w:t>
      </w:r>
      <w:r w:rsidRPr="00705791">
        <w:rPr>
          <w:rFonts w:asciiTheme="minorHAnsi" w:hAnsiTheme="minorHAnsi" w:cstheme="minorHAnsi"/>
          <w:b/>
          <w:sz w:val="24"/>
          <w:szCs w:val="24"/>
        </w:rPr>
        <w:t xml:space="preserve"> </w:t>
      </w:r>
      <w:r w:rsidRPr="00705791">
        <w:rPr>
          <w:rFonts w:asciiTheme="minorHAnsi" w:hAnsiTheme="minorHAnsi" w:cstheme="minorHAnsi"/>
          <w:sz w:val="24"/>
          <w:szCs w:val="24"/>
        </w:rPr>
        <w:t>osoby posiadające wykształcenie na poziomie do ISCED 3 włącznie tzn. od wykształcenia podstawowego do ponadgimnazjalnego.</w:t>
      </w:r>
    </w:p>
    <w:p w14:paraId="799B07C0" w14:textId="5FBB4B16" w:rsidR="009002D2" w:rsidRPr="00705791" w:rsidRDefault="009002D2" w:rsidP="001F25F7">
      <w:pPr>
        <w:numPr>
          <w:ilvl w:val="0"/>
          <w:numId w:val="4"/>
        </w:numPr>
        <w:tabs>
          <w:tab w:val="left" w:pos="142"/>
          <w:tab w:val="left" w:pos="284"/>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b/>
          <w:sz w:val="24"/>
          <w:szCs w:val="24"/>
        </w:rPr>
        <w:t xml:space="preserve">Osoba niepełnosprawna </w:t>
      </w:r>
      <w:r w:rsidRPr="00705791">
        <w:rPr>
          <w:rFonts w:asciiTheme="minorHAnsi" w:hAnsiTheme="minorHAnsi" w:cstheme="minorHAnsi"/>
          <w:sz w:val="24"/>
          <w:szCs w:val="24"/>
        </w:rPr>
        <w:t>-</w:t>
      </w:r>
      <w:r w:rsidRPr="00705791">
        <w:rPr>
          <w:rFonts w:asciiTheme="minorHAnsi" w:hAnsiTheme="minorHAnsi" w:cstheme="minorHAnsi"/>
          <w:b/>
          <w:sz w:val="24"/>
          <w:szCs w:val="24"/>
        </w:rPr>
        <w:t xml:space="preserve"> </w:t>
      </w:r>
      <w:r w:rsidRPr="00705791">
        <w:rPr>
          <w:rFonts w:asciiTheme="minorHAnsi" w:hAnsiTheme="minorHAnsi" w:cstheme="minorHAnsi"/>
          <w:sz w:val="24"/>
          <w:szCs w:val="24"/>
        </w:rPr>
        <w:t>osoba niepełnosprawna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świetle przepisów ustawy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dnia 27 sierpnia 1997 r.</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rehabilitacji zawodowej</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społecznej oraz zatrudnieniu osób niepełnosprawnych (Dz. U. 2011 nr 127 poz. 721), a także osoba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zaburzeniami psychicznymi,</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której mowa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ustawie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dnia 19 sierpnia 1994 r.</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ochronie zdrowia psychicznego (Dz. U. 2011 nr 231, poz. 1375), tj. osoba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odpowiednim orzeczeniem lub innym dokumentem poświadczającym stan zdrowia.</w:t>
      </w:r>
    </w:p>
    <w:p w14:paraId="2F3C65F5" w14:textId="77777777" w:rsidR="007E2301" w:rsidRPr="00705791" w:rsidRDefault="007E2301" w:rsidP="001F25F7">
      <w:pPr>
        <w:tabs>
          <w:tab w:val="left" w:pos="142"/>
          <w:tab w:val="left" w:pos="284"/>
          <w:tab w:val="left" w:pos="363"/>
        </w:tabs>
        <w:spacing w:line="360" w:lineRule="auto"/>
        <w:ind w:left="363"/>
        <w:contextualSpacing/>
        <w:rPr>
          <w:rFonts w:asciiTheme="minorHAnsi" w:hAnsiTheme="minorHAnsi" w:cstheme="minorHAnsi"/>
          <w:sz w:val="24"/>
          <w:szCs w:val="24"/>
        </w:rPr>
      </w:pPr>
    </w:p>
    <w:p w14:paraId="53883D82" w14:textId="5065780C" w:rsidR="009002D2" w:rsidRPr="00705791" w:rsidRDefault="009002D2" w:rsidP="001F25F7">
      <w:pPr>
        <w:tabs>
          <w:tab w:val="left" w:pos="142"/>
          <w:tab w:val="left" w:pos="284"/>
        </w:tabs>
        <w:spacing w:after="160" w:line="360" w:lineRule="auto"/>
        <w:contextualSpacing/>
        <w:rPr>
          <w:rFonts w:asciiTheme="minorHAnsi" w:hAnsiTheme="minorHAnsi" w:cstheme="minorHAnsi"/>
          <w:b/>
          <w:sz w:val="24"/>
          <w:szCs w:val="24"/>
        </w:rPr>
      </w:pPr>
      <w:r w:rsidRPr="00705791">
        <w:rPr>
          <w:rFonts w:asciiTheme="minorHAnsi" w:hAnsiTheme="minorHAnsi" w:cstheme="minorHAnsi"/>
          <w:b/>
          <w:sz w:val="24"/>
          <w:szCs w:val="24"/>
        </w:rPr>
        <w:t>Rozdział III. Warunki udziału</w:t>
      </w:r>
    </w:p>
    <w:p w14:paraId="2CAC8DBA" w14:textId="77777777" w:rsidR="009002D2" w:rsidRPr="00705791" w:rsidRDefault="009002D2" w:rsidP="001F25F7">
      <w:pPr>
        <w:spacing w:line="360" w:lineRule="auto"/>
        <w:ind w:left="363" w:hanging="363"/>
        <w:contextualSpacing/>
        <w:rPr>
          <w:rFonts w:asciiTheme="minorHAnsi" w:eastAsia="Times New Roman" w:hAnsiTheme="minorHAnsi" w:cstheme="minorHAnsi"/>
          <w:sz w:val="24"/>
          <w:szCs w:val="24"/>
        </w:rPr>
      </w:pPr>
    </w:p>
    <w:p w14:paraId="2D81885F" w14:textId="5D1E9496" w:rsidR="009002D2" w:rsidRPr="00705791" w:rsidRDefault="009002D2" w:rsidP="001F25F7">
      <w:pPr>
        <w:numPr>
          <w:ilvl w:val="0"/>
          <w:numId w:val="5"/>
        </w:numPr>
        <w:tabs>
          <w:tab w:val="left" w:pos="28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Uczestnikami/czkami projektu mogą być osoby, które spełniają łącznie niżej wymienione kryteria:</w:t>
      </w:r>
    </w:p>
    <w:p w14:paraId="4BD5A570" w14:textId="63521836" w:rsidR="009002D2" w:rsidRPr="00705791" w:rsidRDefault="009002D2" w:rsidP="001F25F7">
      <w:pPr>
        <w:numPr>
          <w:ilvl w:val="1"/>
          <w:numId w:val="5"/>
        </w:numPr>
        <w:tabs>
          <w:tab w:val="left" w:pos="718"/>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zamieszkują</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rozumieniu Kodeksu Cywilnego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powiatach nowosądecki, gorlicki, limanowski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miasto Nowy Sącz,</w:t>
      </w:r>
    </w:p>
    <w:p w14:paraId="3C77A898" w14:textId="3EA8E053" w:rsidR="009002D2" w:rsidRPr="00705791" w:rsidRDefault="009002D2" w:rsidP="001F25F7">
      <w:pPr>
        <w:numPr>
          <w:ilvl w:val="1"/>
          <w:numId w:val="5"/>
        </w:numPr>
        <w:tabs>
          <w:tab w:val="left" w:pos="703"/>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są bezrobotne niezarejestrowane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Urzędzie Pracy lub bierne zawodowo lub pracujące znajdujące się</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trudnej sytuacji na rynku pracy,</w:t>
      </w:r>
    </w:p>
    <w:p w14:paraId="687186AC" w14:textId="71E6C24C" w:rsidR="009002D2" w:rsidRPr="00705791" w:rsidRDefault="009002D2" w:rsidP="001F25F7">
      <w:pPr>
        <w:numPr>
          <w:ilvl w:val="1"/>
          <w:numId w:val="5"/>
        </w:numPr>
        <w:tabs>
          <w:tab w:val="left" w:pos="703"/>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w wielu 15-29 lat.</w:t>
      </w:r>
    </w:p>
    <w:p w14:paraId="66486AA5" w14:textId="6B837122" w:rsidR="009002D2" w:rsidRPr="00705791" w:rsidRDefault="009002D2" w:rsidP="001F25F7">
      <w:pPr>
        <w:numPr>
          <w:ilvl w:val="0"/>
          <w:numId w:val="5"/>
        </w:numPr>
        <w:tabs>
          <w:tab w:val="left" w:pos="28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Warunkiem udziału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 jest złożenie formularza rekrutacyjnego wraz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załącznikami oraz przejście procedury rekrutacji, przy czym Realizator projektu zastrzega sobie prawo dokonania takiego doboru Uczestników/czek, aby możliwe było zrealizowanie określonych we wniosku</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dofinansowanie rezultatów</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wskaźników.</w:t>
      </w:r>
    </w:p>
    <w:p w14:paraId="033026F1" w14:textId="69E50A81" w:rsidR="009002D2" w:rsidRPr="00705791" w:rsidRDefault="009002D2" w:rsidP="001F25F7">
      <w:pPr>
        <w:pStyle w:val="Akapitzlist"/>
        <w:numPr>
          <w:ilvl w:val="0"/>
          <w:numId w:val="5"/>
        </w:numPr>
        <w:spacing w:line="360" w:lineRule="auto"/>
        <w:ind w:left="284" w:hanging="284"/>
        <w:contextualSpacing/>
        <w:rPr>
          <w:rFonts w:asciiTheme="minorHAnsi" w:hAnsiTheme="minorHAnsi" w:cstheme="minorHAnsi"/>
          <w:strike/>
          <w:sz w:val="24"/>
          <w:szCs w:val="24"/>
        </w:rPr>
      </w:pPr>
      <w:r w:rsidRPr="00705791">
        <w:rPr>
          <w:rFonts w:asciiTheme="minorHAnsi" w:eastAsia="Times New Roman" w:hAnsiTheme="minorHAnsi" w:cstheme="minorHAnsi"/>
          <w:b/>
          <w:bCs/>
          <w:color w:val="000000"/>
          <w:sz w:val="24"/>
          <w:szCs w:val="24"/>
        </w:rPr>
        <w:t>Grupą wyłączoną</w:t>
      </w:r>
      <w:r w:rsidR="00FF247A" w:rsidRPr="00705791">
        <w:rPr>
          <w:rFonts w:asciiTheme="minorHAnsi" w:eastAsia="Times New Roman" w:hAnsiTheme="minorHAnsi" w:cstheme="minorHAnsi"/>
          <w:b/>
          <w:bCs/>
          <w:color w:val="000000"/>
          <w:sz w:val="24"/>
          <w:szCs w:val="24"/>
        </w:rPr>
        <w:t xml:space="preserve"> i </w:t>
      </w:r>
      <w:r w:rsidRPr="00705791">
        <w:rPr>
          <w:rFonts w:asciiTheme="minorHAnsi" w:eastAsia="Times New Roman" w:hAnsiTheme="minorHAnsi" w:cstheme="minorHAnsi"/>
          <w:b/>
          <w:bCs/>
          <w:color w:val="000000"/>
          <w:sz w:val="24"/>
          <w:szCs w:val="24"/>
        </w:rPr>
        <w:t>objęcia wsparciem jest grupa docelowa określona dla trybu konkursowego </w:t>
      </w:r>
      <w:r w:rsidRPr="00705791">
        <w:rPr>
          <w:rFonts w:asciiTheme="minorHAnsi" w:eastAsia="Times New Roman" w:hAnsiTheme="minorHAnsi" w:cstheme="minorHAnsi"/>
          <w:b/>
          <w:bCs/>
          <w:color w:val="000000"/>
          <w:sz w:val="24"/>
          <w:szCs w:val="24"/>
        </w:rPr>
        <w:br/>
        <w:t>w Poddziałaniu 1.3.1:</w:t>
      </w:r>
    </w:p>
    <w:p w14:paraId="6952ADB6" w14:textId="03A0BAD7" w:rsidR="009002D2" w:rsidRPr="00705791" w:rsidRDefault="009002D2" w:rsidP="001F25F7">
      <w:pPr>
        <w:pStyle w:val="Akapitzlist"/>
        <w:numPr>
          <w:ilvl w:val="0"/>
          <w:numId w:val="30"/>
        </w:numPr>
        <w:tabs>
          <w:tab w:val="left" w:pos="283"/>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osoby młode,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tym osoby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niepełnosprawnościami,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wieku 15-29 lat bez pracy </w:t>
      </w:r>
      <w:r w:rsidRPr="00705791">
        <w:rPr>
          <w:rFonts w:asciiTheme="minorHAnsi" w:hAnsiTheme="minorHAnsi" w:cstheme="minorHAnsi"/>
          <w:sz w:val="24"/>
          <w:szCs w:val="24"/>
        </w:rPr>
        <w:br/>
        <w:t>w tym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szczególności osoby, które nie uczestniczą</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kształceniu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szkoleniu tzw. osoby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kategorii NEET,</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następujących grup docelowych:</w:t>
      </w:r>
    </w:p>
    <w:p w14:paraId="23DF07DF" w14:textId="77777777" w:rsidR="009002D2" w:rsidRPr="00705791" w:rsidRDefault="009002D2" w:rsidP="001F25F7">
      <w:pPr>
        <w:pStyle w:val="Akapitzlist"/>
        <w:numPr>
          <w:ilvl w:val="0"/>
          <w:numId w:val="30"/>
        </w:numPr>
        <w:tabs>
          <w:tab w:val="left" w:pos="851"/>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 xml:space="preserve">osoby, które opuściły pieczę zastępczą(do 2 lat po opuszczeniu instytucji pieczy), </w:t>
      </w:r>
    </w:p>
    <w:p w14:paraId="3E3DBDF1" w14:textId="6093D2BE" w:rsidR="009002D2" w:rsidRPr="00705791" w:rsidRDefault="009002D2" w:rsidP="001F25F7">
      <w:pPr>
        <w:pStyle w:val="Akapitzlist"/>
        <w:numPr>
          <w:ilvl w:val="0"/>
          <w:numId w:val="30"/>
        </w:numPr>
        <w:tabs>
          <w:tab w:val="left" w:pos="851"/>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osoby, które opuściły młodzieżowe ośrodki wychowawcze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młodzieżowe ośrodki socjoterapii (do 2 lat po opuszczeniu),</w:t>
      </w:r>
    </w:p>
    <w:p w14:paraId="61ACAEC6" w14:textId="44C07F0B" w:rsidR="009002D2" w:rsidRPr="00705791" w:rsidRDefault="009002D2" w:rsidP="001F25F7">
      <w:pPr>
        <w:pStyle w:val="Akapitzlist"/>
        <w:numPr>
          <w:ilvl w:val="0"/>
          <w:numId w:val="30"/>
        </w:numPr>
        <w:tabs>
          <w:tab w:val="left" w:pos="851"/>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osoby, które opuściły specjalne ośrodki szkolno-wychowawcze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specjalne ośrodki wychowawcze(do 2 lat po opuszczeniu),</w:t>
      </w:r>
    </w:p>
    <w:p w14:paraId="38B9D52C" w14:textId="21E292B0" w:rsidR="009002D2" w:rsidRPr="00705791" w:rsidRDefault="009002D2" w:rsidP="001F25F7">
      <w:pPr>
        <w:pStyle w:val="Akapitzlist"/>
        <w:numPr>
          <w:ilvl w:val="0"/>
          <w:numId w:val="30"/>
        </w:numPr>
        <w:tabs>
          <w:tab w:val="left" w:pos="851"/>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osoby, które zakończyły naukę</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szkole specjalnej (do 2 lat po zakończeniu nauki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szkole specjalnej),</w:t>
      </w:r>
    </w:p>
    <w:p w14:paraId="4C33BA65" w14:textId="16F1391A" w:rsidR="009002D2" w:rsidRPr="00705791" w:rsidRDefault="009002D2" w:rsidP="001F25F7">
      <w:pPr>
        <w:pStyle w:val="Akapitzlist"/>
        <w:numPr>
          <w:ilvl w:val="0"/>
          <w:numId w:val="30"/>
        </w:numPr>
        <w:tabs>
          <w:tab w:val="left" w:pos="851"/>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matki przebywające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domach samotnej matki,</w:t>
      </w:r>
    </w:p>
    <w:p w14:paraId="7782A47B" w14:textId="77777777" w:rsidR="009002D2" w:rsidRPr="00705791" w:rsidRDefault="009002D2" w:rsidP="001F25F7">
      <w:pPr>
        <w:pStyle w:val="Akapitzlist"/>
        <w:numPr>
          <w:ilvl w:val="0"/>
          <w:numId w:val="30"/>
        </w:numPr>
        <w:tabs>
          <w:tab w:val="left" w:pos="851"/>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osoby, które opuściły zakład karny lub areszt śledczy (do 2 lat po opuszczeniu),</w:t>
      </w:r>
    </w:p>
    <w:p w14:paraId="69ED032F" w14:textId="77777777" w:rsidR="009002D2" w:rsidRPr="00705791" w:rsidRDefault="009002D2" w:rsidP="001F25F7">
      <w:pPr>
        <w:pStyle w:val="Akapitzlist"/>
        <w:numPr>
          <w:ilvl w:val="0"/>
          <w:numId w:val="30"/>
        </w:numPr>
        <w:tabs>
          <w:tab w:val="left" w:pos="851"/>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 xml:space="preserve">osoby, które opuściły zakład poprawczy lub schronisko dla nieletnich (do 2 lat po opuszczeniu),osoby, które opuściły zakłady pracy chronionej (do 2 lat po zakończeniu zatrudnienia </w:t>
      </w:r>
      <w:r w:rsidRPr="00705791">
        <w:rPr>
          <w:rFonts w:asciiTheme="minorHAnsi" w:hAnsiTheme="minorHAnsi" w:cstheme="minorHAnsi"/>
          <w:sz w:val="24"/>
          <w:szCs w:val="24"/>
        </w:rPr>
        <w:br/>
        <w:t>w zakładzie).</w:t>
      </w:r>
    </w:p>
    <w:p w14:paraId="44A00FB2" w14:textId="5CE5C2A5" w:rsidR="009002D2" w:rsidRPr="00705791" w:rsidRDefault="009002D2" w:rsidP="001F25F7">
      <w:pPr>
        <w:pStyle w:val="Akapitzlist"/>
        <w:numPr>
          <w:ilvl w:val="0"/>
          <w:numId w:val="5"/>
        </w:numPr>
        <w:tabs>
          <w:tab w:val="left" w:pos="284"/>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b/>
          <w:bCs/>
          <w:sz w:val="24"/>
          <w:szCs w:val="24"/>
        </w:rPr>
        <w:t>Uczestnikiem/uczestniczką projektu może być osoba, która nie bierze udziału</w:t>
      </w:r>
      <w:r w:rsidR="00FF247A" w:rsidRPr="00705791">
        <w:rPr>
          <w:rFonts w:asciiTheme="minorHAnsi" w:hAnsiTheme="minorHAnsi" w:cstheme="minorHAnsi"/>
          <w:b/>
          <w:bCs/>
          <w:sz w:val="24"/>
          <w:szCs w:val="24"/>
        </w:rPr>
        <w:t xml:space="preserve"> i </w:t>
      </w:r>
      <w:r w:rsidRPr="00705791">
        <w:rPr>
          <w:rFonts w:asciiTheme="minorHAnsi" w:hAnsiTheme="minorHAnsi" w:cstheme="minorHAnsi"/>
          <w:b/>
          <w:bCs/>
          <w:sz w:val="24"/>
          <w:szCs w:val="24"/>
        </w:rPr>
        <w:t>innym projekcie aktywizacji zawodowej współfinansowanym ze środków EFS tj. jest od momentu przystąpienia do projektu realizowanego</w:t>
      </w:r>
      <w:r w:rsidR="00FF247A" w:rsidRPr="00705791">
        <w:rPr>
          <w:rFonts w:asciiTheme="minorHAnsi" w:hAnsiTheme="minorHAnsi" w:cstheme="minorHAnsi"/>
          <w:b/>
          <w:bCs/>
          <w:sz w:val="24"/>
          <w:szCs w:val="24"/>
        </w:rPr>
        <w:t xml:space="preserve"> i </w:t>
      </w:r>
      <w:r w:rsidRPr="00705791">
        <w:rPr>
          <w:rFonts w:asciiTheme="minorHAnsi" w:hAnsiTheme="minorHAnsi" w:cstheme="minorHAnsi"/>
          <w:b/>
          <w:bCs/>
          <w:sz w:val="24"/>
          <w:szCs w:val="24"/>
        </w:rPr>
        <w:t>ramach konkursu nr POWR.01.02.01-IP.15-12-014/20 do momentu zakończenia wsparcia nie będę uczestniczyć</w:t>
      </w:r>
      <w:r w:rsidR="00FF247A" w:rsidRPr="00705791">
        <w:rPr>
          <w:rFonts w:asciiTheme="minorHAnsi" w:hAnsiTheme="minorHAnsi" w:cstheme="minorHAnsi"/>
          <w:b/>
          <w:bCs/>
          <w:sz w:val="24"/>
          <w:szCs w:val="24"/>
        </w:rPr>
        <w:t xml:space="preserve"> i </w:t>
      </w:r>
      <w:r w:rsidRPr="00705791">
        <w:rPr>
          <w:rFonts w:asciiTheme="minorHAnsi" w:hAnsiTheme="minorHAnsi" w:cstheme="minorHAnsi"/>
          <w:b/>
          <w:bCs/>
          <w:sz w:val="24"/>
          <w:szCs w:val="24"/>
        </w:rPr>
        <w:t>innym projekcie aktywizacji zawodowej współfinansowanym ze środków EFS.</w:t>
      </w:r>
    </w:p>
    <w:p w14:paraId="4B86EF8A" w14:textId="77777777" w:rsidR="009002D2" w:rsidRPr="00705791" w:rsidRDefault="009002D2" w:rsidP="001F25F7">
      <w:pPr>
        <w:spacing w:line="360" w:lineRule="auto"/>
        <w:ind w:left="363" w:hanging="363"/>
        <w:contextualSpacing/>
        <w:rPr>
          <w:rFonts w:asciiTheme="minorHAnsi" w:eastAsia="Times New Roman" w:hAnsiTheme="minorHAnsi" w:cstheme="minorHAnsi"/>
          <w:sz w:val="24"/>
          <w:szCs w:val="24"/>
        </w:rPr>
      </w:pPr>
    </w:p>
    <w:p w14:paraId="12A04CBD" w14:textId="77777777" w:rsidR="009002D2" w:rsidRPr="00705791" w:rsidRDefault="009002D2" w:rsidP="001F25F7">
      <w:pPr>
        <w:spacing w:line="360" w:lineRule="auto"/>
        <w:ind w:left="363" w:hanging="363"/>
        <w:contextualSpacing/>
        <w:rPr>
          <w:rFonts w:asciiTheme="minorHAnsi" w:hAnsiTheme="minorHAnsi" w:cstheme="minorHAnsi"/>
          <w:b/>
          <w:sz w:val="24"/>
          <w:szCs w:val="24"/>
        </w:rPr>
      </w:pPr>
      <w:r w:rsidRPr="00705791">
        <w:rPr>
          <w:rFonts w:asciiTheme="minorHAnsi" w:hAnsiTheme="minorHAnsi" w:cstheme="minorHAnsi"/>
          <w:b/>
          <w:sz w:val="24"/>
          <w:szCs w:val="24"/>
        </w:rPr>
        <w:t>Rozdział IV. Rekrutacja</w:t>
      </w:r>
    </w:p>
    <w:p w14:paraId="2AACACB4" w14:textId="77777777" w:rsidR="009002D2" w:rsidRPr="00705791" w:rsidRDefault="009002D2" w:rsidP="001F25F7">
      <w:pPr>
        <w:spacing w:line="360" w:lineRule="auto"/>
        <w:ind w:left="363" w:hanging="363"/>
        <w:contextualSpacing/>
        <w:rPr>
          <w:rFonts w:asciiTheme="minorHAnsi" w:eastAsia="Times New Roman" w:hAnsiTheme="minorHAnsi" w:cstheme="minorHAnsi"/>
          <w:sz w:val="24"/>
          <w:szCs w:val="24"/>
        </w:rPr>
      </w:pPr>
    </w:p>
    <w:p w14:paraId="2EF903F0" w14:textId="6D4AD544" w:rsidR="009002D2" w:rsidRPr="00705791" w:rsidRDefault="009002D2" w:rsidP="001F25F7">
      <w:pPr>
        <w:numPr>
          <w:ilvl w:val="0"/>
          <w:numId w:val="6"/>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Rekrutacja do projektu odbywać się będzie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zachowaniem zasad równego dostępu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równego traktowania wszystkich osób zainteresowanych udziałem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w:t>
      </w:r>
    </w:p>
    <w:p w14:paraId="2218EAE0" w14:textId="5A0F6D72" w:rsidR="009002D2" w:rsidRPr="00705791" w:rsidRDefault="009002D2" w:rsidP="001F25F7">
      <w:pPr>
        <w:numPr>
          <w:ilvl w:val="0"/>
          <w:numId w:val="6"/>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Rekrutacja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formy wsparcia realizowane będą zgodnie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zasadą niedyskryminacji ze względu na płeć, rasę lub pochodzenie etniczne, narodowość, obywatelstwo, religię (wyznanie) lub światopogląd, niepełnosprawność, wiek, orientację seksualną, przynależność do grup społeczno-zawodowych, sytuację materialną</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prawną, wykształcenie, zawód, pochodzenie społeczne.</w:t>
      </w:r>
    </w:p>
    <w:p w14:paraId="05082372" w14:textId="744886F7" w:rsidR="009002D2" w:rsidRPr="00705791" w:rsidRDefault="009002D2" w:rsidP="001F25F7">
      <w:pPr>
        <w:numPr>
          <w:ilvl w:val="0"/>
          <w:numId w:val="6"/>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Rekrutacja do projektu</w:t>
      </w:r>
      <w:r w:rsidR="00EA467F" w:rsidRPr="00705791">
        <w:rPr>
          <w:rFonts w:asciiTheme="minorHAnsi" w:hAnsiTheme="minorHAnsi" w:cstheme="minorHAnsi"/>
          <w:sz w:val="24"/>
          <w:szCs w:val="24"/>
        </w:rPr>
        <w:t xml:space="preserve"> </w:t>
      </w:r>
      <w:r w:rsidRPr="00705791">
        <w:rPr>
          <w:rFonts w:asciiTheme="minorHAnsi" w:hAnsiTheme="minorHAnsi" w:cstheme="minorHAnsi"/>
          <w:sz w:val="24"/>
          <w:szCs w:val="24"/>
        </w:rPr>
        <w:t>będzie miała formę ciągłą, listy rankingowe zamykane cyklicznie</w:t>
      </w:r>
      <w:r w:rsidR="00EA467F" w:rsidRPr="00705791">
        <w:rPr>
          <w:rFonts w:asciiTheme="minorHAnsi" w:hAnsiTheme="minorHAnsi" w:cstheme="minorHAnsi"/>
          <w:sz w:val="24"/>
          <w:szCs w:val="24"/>
        </w:rPr>
        <w:t xml:space="preserve"> średnio 1 raz na 1-2 miesiące.</w:t>
      </w:r>
    </w:p>
    <w:p w14:paraId="73BFD5ED" w14:textId="4115810D" w:rsidR="009002D2" w:rsidRPr="00705791" w:rsidRDefault="009002D2" w:rsidP="001F25F7">
      <w:pPr>
        <w:numPr>
          <w:ilvl w:val="0"/>
          <w:numId w:val="6"/>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Osoby zainteresowane udziałem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 składają dokumenty rekrutacyjne, składające się z:</w:t>
      </w:r>
    </w:p>
    <w:p w14:paraId="1C690A23" w14:textId="555BDC62" w:rsidR="00F27272" w:rsidRPr="00705791" w:rsidRDefault="009002D2" w:rsidP="001F25F7">
      <w:pPr>
        <w:numPr>
          <w:ilvl w:val="1"/>
          <w:numId w:val="6"/>
        </w:numPr>
        <w:tabs>
          <w:tab w:val="left" w:pos="703"/>
        </w:tabs>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Formularz rekrutacyjny wraz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regulaminem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wymaganymi dokumentami;</w:t>
      </w:r>
    </w:p>
    <w:p w14:paraId="6B7F8C0C" w14:textId="5998D2C1" w:rsidR="009002D2" w:rsidRPr="00705791" w:rsidRDefault="009002D2" w:rsidP="001F25F7">
      <w:pPr>
        <w:numPr>
          <w:ilvl w:val="1"/>
          <w:numId w:val="6"/>
        </w:numPr>
        <w:tabs>
          <w:tab w:val="left" w:pos="703"/>
        </w:tabs>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zaświadczenie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ZUS/KRUS</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statusie ubezpieczenia lub zaświadczenie PUP</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statusie osoby bezrobotnej,</w:t>
      </w:r>
    </w:p>
    <w:p w14:paraId="262EDACA" w14:textId="2B62A98B" w:rsidR="009002D2" w:rsidRPr="00705791" w:rsidRDefault="009002D2" w:rsidP="001F25F7">
      <w:pPr>
        <w:numPr>
          <w:ilvl w:val="1"/>
          <w:numId w:val="6"/>
        </w:numPr>
        <w:tabs>
          <w:tab w:val="left" w:pos="703"/>
        </w:tabs>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Deklaracja uczestnika;</w:t>
      </w:r>
    </w:p>
    <w:p w14:paraId="15EA0257" w14:textId="05AE804F" w:rsidR="009002D2" w:rsidRPr="00705791" w:rsidRDefault="009002D2" w:rsidP="001F25F7">
      <w:pPr>
        <w:numPr>
          <w:ilvl w:val="1"/>
          <w:numId w:val="6"/>
        </w:numPr>
        <w:tabs>
          <w:tab w:val="left" w:pos="703"/>
        </w:tabs>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Oświadczenie</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statusie na rynku pracy, równości szans, dot. innego projektu;</w:t>
      </w:r>
    </w:p>
    <w:p w14:paraId="3FD4C273" w14:textId="62AB8A21" w:rsidR="009002D2" w:rsidRPr="00705791" w:rsidRDefault="009002D2" w:rsidP="001F25F7">
      <w:pPr>
        <w:numPr>
          <w:ilvl w:val="1"/>
          <w:numId w:val="6"/>
        </w:numPr>
        <w:tabs>
          <w:tab w:val="left" w:pos="703"/>
        </w:tabs>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Oświadczenie</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przetwarzaniu danych osobowych;</w:t>
      </w:r>
    </w:p>
    <w:p w14:paraId="5CDAE208" w14:textId="668B5DF5" w:rsidR="009002D2" w:rsidRPr="00705791" w:rsidRDefault="009002D2" w:rsidP="001F25F7">
      <w:pPr>
        <w:numPr>
          <w:ilvl w:val="1"/>
          <w:numId w:val="6"/>
        </w:numPr>
        <w:tabs>
          <w:tab w:val="left" w:pos="703"/>
        </w:tabs>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Oświadczenie</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dostarczeniu informacji</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statusie po zakończeniu projektu;</w:t>
      </w:r>
    </w:p>
    <w:p w14:paraId="19AE7273" w14:textId="52E17EAA" w:rsidR="009002D2" w:rsidRPr="00705791" w:rsidRDefault="009002D2" w:rsidP="001F25F7">
      <w:pPr>
        <w:numPr>
          <w:ilvl w:val="1"/>
          <w:numId w:val="6"/>
        </w:numPr>
        <w:tabs>
          <w:tab w:val="left" w:pos="703"/>
        </w:tabs>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Zgoda na publikację.</w:t>
      </w:r>
    </w:p>
    <w:p w14:paraId="68C881D3" w14:textId="73DC6F55" w:rsidR="009002D2" w:rsidRPr="00705791" w:rsidRDefault="009002D2" w:rsidP="001F25F7">
      <w:pPr>
        <w:numPr>
          <w:ilvl w:val="0"/>
          <w:numId w:val="10"/>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Wzory dokumentów, druków</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formularzy są dostępne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biurze projektu oraz na stronie internetowej: </w:t>
      </w:r>
      <w:r w:rsidR="0039456D" w:rsidRPr="00705791">
        <w:rPr>
          <w:rFonts w:asciiTheme="minorHAnsi" w:hAnsiTheme="minorHAnsi" w:cstheme="minorHAnsi"/>
          <w:sz w:val="24"/>
          <w:szCs w:val="24"/>
        </w:rPr>
        <w:t>http://aktywizacjasacz.pl/</w:t>
      </w:r>
      <w:r w:rsidRPr="00705791">
        <w:rPr>
          <w:rFonts w:asciiTheme="minorHAnsi" w:hAnsiTheme="minorHAnsi" w:cstheme="minorHAnsi"/>
          <w:sz w:val="24"/>
          <w:szCs w:val="24"/>
        </w:rPr>
        <w:t>.</w:t>
      </w:r>
    </w:p>
    <w:p w14:paraId="2533B5B9" w14:textId="5B1C31B8" w:rsidR="009002D2" w:rsidRPr="00705791" w:rsidRDefault="009002D2" w:rsidP="001F25F7">
      <w:pPr>
        <w:numPr>
          <w:ilvl w:val="0"/>
          <w:numId w:val="10"/>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Formularz wraz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załącznikami należy wypełnić czytelnie, drukowanymi literami, niebieskim lub granatowym atramentem; wszystkie podpisy na dokumentach powinny być czytelne.</w:t>
      </w:r>
    </w:p>
    <w:p w14:paraId="6B372945" w14:textId="6321E9BE" w:rsidR="009002D2" w:rsidRPr="00705791" w:rsidRDefault="009002D2" w:rsidP="001F25F7">
      <w:pPr>
        <w:numPr>
          <w:ilvl w:val="0"/>
          <w:numId w:val="10"/>
        </w:numPr>
        <w:tabs>
          <w:tab w:val="left" w:pos="567"/>
        </w:tabs>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Dokumenty rekrutacyjne można składać osobiście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dni robocze od 9.00 do 15.00</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biurze projektu lub przesłać pocztą tradycyjną lub kurierem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dopiskiem na kopercie „</w:t>
      </w:r>
      <w:r w:rsidRPr="00705791">
        <w:rPr>
          <w:rFonts w:asciiTheme="minorHAnsi" w:hAnsiTheme="minorHAnsi" w:cstheme="minorHAnsi"/>
          <w:b/>
          <w:sz w:val="24"/>
          <w:szCs w:val="24"/>
        </w:rPr>
        <w:t>POWER - Subregion Sądecki</w:t>
      </w:r>
      <w:r w:rsidRPr="00705791">
        <w:rPr>
          <w:rFonts w:asciiTheme="minorHAnsi" w:hAnsiTheme="minorHAnsi" w:cstheme="minorHAnsi"/>
          <w:sz w:val="24"/>
          <w:szCs w:val="24"/>
        </w:rPr>
        <w:t>” na adres Spółdzielnia Socjalna SerwiS ul. Nawojowska 4 pok. 216, 33-300 Nowy Sącz.</w:t>
      </w:r>
    </w:p>
    <w:p w14:paraId="6815B48D" w14:textId="52B6974C" w:rsidR="009002D2" w:rsidRPr="00705791" w:rsidRDefault="009002D2" w:rsidP="001F25F7">
      <w:pPr>
        <w:numPr>
          <w:ilvl w:val="0"/>
          <w:numId w:val="10"/>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Złożenie dokumentów rekrutacyjnych nie jest równoznaczne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zakwalifikowaniem do projektu.</w:t>
      </w:r>
    </w:p>
    <w:p w14:paraId="12155B3F" w14:textId="0CC7F95A" w:rsidR="009002D2" w:rsidRPr="00705791" w:rsidRDefault="009002D2" w:rsidP="001F25F7">
      <w:pPr>
        <w:numPr>
          <w:ilvl w:val="0"/>
          <w:numId w:val="10"/>
        </w:numPr>
        <w:tabs>
          <w:tab w:val="left" w:pos="36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Złożone dokumenty będą podlegały:</w:t>
      </w:r>
    </w:p>
    <w:p w14:paraId="1A14CA11" w14:textId="1F66222C" w:rsidR="009002D2" w:rsidRPr="00705791" w:rsidRDefault="009002D2" w:rsidP="001F25F7">
      <w:pPr>
        <w:numPr>
          <w:ilvl w:val="1"/>
          <w:numId w:val="10"/>
        </w:numPr>
        <w:tabs>
          <w:tab w:val="left" w:pos="643"/>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ocenie formalnej - kompletność</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prawidłowość wypełnienia, złożenie wymaganych załączników, kwalifikowalność uczestnika;</w:t>
      </w:r>
    </w:p>
    <w:p w14:paraId="40C58411" w14:textId="405C42E1" w:rsidR="009002D2" w:rsidRPr="00705791" w:rsidRDefault="009002D2" w:rsidP="001F25F7">
      <w:pPr>
        <w:numPr>
          <w:ilvl w:val="1"/>
          <w:numId w:val="10"/>
        </w:numPr>
        <w:tabs>
          <w:tab w:val="left" w:pos="662"/>
        </w:tabs>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ocenie merytorycznej - punktowej - ocena przynależności do grup najbardziej defaworyzowanych na rynku pracy.</w:t>
      </w:r>
    </w:p>
    <w:p w14:paraId="62AB391D" w14:textId="779D59BC" w:rsidR="009002D2" w:rsidRPr="00705791" w:rsidRDefault="009002D2" w:rsidP="001F25F7">
      <w:pPr>
        <w:numPr>
          <w:ilvl w:val="0"/>
          <w:numId w:val="10"/>
        </w:numPr>
        <w:tabs>
          <w:tab w:val="left" w:pos="422"/>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Na etapie oceny formalnej</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terminie wyznaczonym przez Realizatora projektu istnieje możliwość uzupełnienia brakujących dokumentów lub błędów wynikających</w:t>
      </w:r>
      <w:r w:rsidR="00FF247A" w:rsidRPr="00705791">
        <w:rPr>
          <w:rFonts w:asciiTheme="minorHAnsi" w:hAnsiTheme="minorHAnsi" w:cstheme="minorHAnsi"/>
          <w:sz w:val="24"/>
          <w:szCs w:val="24"/>
        </w:rPr>
        <w:t xml:space="preserve"> </w:t>
      </w:r>
      <w:r w:rsidR="00FF247A" w:rsidRPr="00705791">
        <w:rPr>
          <w:rFonts w:asciiTheme="minorHAnsi" w:hAnsiTheme="minorHAnsi" w:cstheme="minorHAnsi"/>
          <w:sz w:val="24"/>
          <w:szCs w:val="24"/>
        </w:rPr>
        <w:lastRenderedPageBreak/>
        <w:t>i </w:t>
      </w:r>
      <w:r w:rsidRPr="00705791">
        <w:rPr>
          <w:rFonts w:asciiTheme="minorHAnsi" w:hAnsiTheme="minorHAnsi" w:cstheme="minorHAnsi"/>
          <w:sz w:val="24"/>
          <w:szCs w:val="24"/>
        </w:rPr>
        <w:t>niepoprawnego wypełnienia formularza rekrutacyjnego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postaci np. podpisu, ręcznego wypełnienia nieuzupełnionego wymaganego pola lub ręcznej poprawy błędnie wypełnionego pola.</w:t>
      </w:r>
    </w:p>
    <w:p w14:paraId="6A16B3D5" w14:textId="35E2EF07" w:rsidR="009002D2" w:rsidRPr="00705791" w:rsidRDefault="009002D2" w:rsidP="001F25F7">
      <w:pPr>
        <w:numPr>
          <w:ilvl w:val="0"/>
          <w:numId w:val="10"/>
        </w:numPr>
        <w:tabs>
          <w:tab w:val="left" w:pos="336"/>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Dokumenty rekrutacyjne, które przejdą pozytywnie ocenę formalną zostaną przekazane do oceny merytorycznej – punktowej.</w:t>
      </w:r>
    </w:p>
    <w:p w14:paraId="3E78A503" w14:textId="1D392841" w:rsidR="009002D2" w:rsidRPr="00705791" w:rsidRDefault="009002D2" w:rsidP="001F25F7">
      <w:pPr>
        <w:numPr>
          <w:ilvl w:val="0"/>
          <w:numId w:val="10"/>
        </w:numPr>
        <w:tabs>
          <w:tab w:val="left" w:pos="370"/>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Kryteria merytoryczne będą weryfikowane na podstawie przedłożonych dokumentów,</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tym zaświadczeń oraz złożonych oświadczeń.</w:t>
      </w:r>
    </w:p>
    <w:p w14:paraId="1F92FF42" w14:textId="47AFC7A0" w:rsidR="009002D2" w:rsidRPr="00705791" w:rsidRDefault="009002D2" w:rsidP="001F25F7">
      <w:pPr>
        <w:numPr>
          <w:ilvl w:val="0"/>
          <w:numId w:val="10"/>
        </w:numPr>
        <w:tabs>
          <w:tab w:val="left" w:pos="323"/>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Dodatkowe kryteria będą punktowane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następujący sposób:</w:t>
      </w:r>
    </w:p>
    <w:p w14:paraId="625E184A" w14:textId="22921A69" w:rsidR="009002D2" w:rsidRPr="00705791" w:rsidRDefault="009002D2" w:rsidP="001F25F7">
      <w:pPr>
        <w:numPr>
          <w:ilvl w:val="1"/>
          <w:numId w:val="31"/>
        </w:numPr>
        <w:tabs>
          <w:tab w:val="left" w:pos="709"/>
        </w:tabs>
        <w:spacing w:line="360" w:lineRule="auto"/>
        <w:ind w:left="426"/>
        <w:contextualSpacing/>
        <w:rPr>
          <w:rFonts w:asciiTheme="minorHAnsi" w:hAnsiTheme="minorHAnsi" w:cstheme="minorHAnsi"/>
          <w:sz w:val="24"/>
          <w:szCs w:val="24"/>
        </w:rPr>
      </w:pPr>
      <w:r w:rsidRPr="00705791">
        <w:rPr>
          <w:rFonts w:asciiTheme="minorHAnsi" w:hAnsiTheme="minorHAnsi" w:cstheme="minorHAnsi"/>
          <w:sz w:val="24"/>
          <w:szCs w:val="24"/>
        </w:rPr>
        <w:t>Osoba</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niskich kwalifikacjach (do ISCED 3 włącznie)………………………………………………</w:t>
      </w:r>
      <w:r w:rsidR="00F66FBC" w:rsidRPr="00705791">
        <w:rPr>
          <w:rFonts w:asciiTheme="minorHAnsi" w:hAnsiTheme="minorHAnsi" w:cstheme="minorHAnsi"/>
          <w:sz w:val="24"/>
          <w:szCs w:val="24"/>
        </w:rPr>
        <w:t>.</w:t>
      </w:r>
      <w:r w:rsidRPr="00705791">
        <w:rPr>
          <w:rFonts w:asciiTheme="minorHAnsi" w:hAnsiTheme="minorHAnsi" w:cstheme="minorHAnsi"/>
          <w:sz w:val="24"/>
          <w:szCs w:val="24"/>
        </w:rPr>
        <w:t>…..(3pkt.)</w:t>
      </w:r>
    </w:p>
    <w:p w14:paraId="1D16473E" w14:textId="66E03DF3" w:rsidR="009002D2" w:rsidRPr="00705791" w:rsidRDefault="009002D2" w:rsidP="001F25F7">
      <w:pPr>
        <w:numPr>
          <w:ilvl w:val="1"/>
          <w:numId w:val="31"/>
        </w:numPr>
        <w:tabs>
          <w:tab w:val="left" w:pos="709"/>
        </w:tabs>
        <w:spacing w:line="360" w:lineRule="auto"/>
        <w:ind w:left="426"/>
        <w:contextualSpacing/>
        <w:rPr>
          <w:rFonts w:asciiTheme="minorHAnsi" w:hAnsiTheme="minorHAnsi" w:cstheme="minorHAnsi"/>
          <w:sz w:val="24"/>
          <w:szCs w:val="24"/>
        </w:rPr>
      </w:pPr>
      <w:r w:rsidRPr="00705791">
        <w:rPr>
          <w:rFonts w:asciiTheme="minorHAnsi" w:hAnsiTheme="minorHAnsi" w:cstheme="minorHAnsi"/>
          <w:sz w:val="24"/>
          <w:szCs w:val="24"/>
        </w:rPr>
        <w:t>Osoba zamieszkująca Nowy Sącz, Gorlice, Limanowa..……………………………………………......(3pkt.)</w:t>
      </w:r>
    </w:p>
    <w:p w14:paraId="797E4176" w14:textId="10057276" w:rsidR="009002D2" w:rsidRPr="00705791" w:rsidRDefault="009002D2" w:rsidP="001F25F7">
      <w:pPr>
        <w:numPr>
          <w:ilvl w:val="1"/>
          <w:numId w:val="31"/>
        </w:numPr>
        <w:tabs>
          <w:tab w:val="left" w:pos="709"/>
        </w:tabs>
        <w:spacing w:line="360" w:lineRule="auto"/>
        <w:ind w:left="426"/>
        <w:contextualSpacing/>
        <w:rPr>
          <w:rFonts w:asciiTheme="minorHAnsi" w:hAnsiTheme="minorHAnsi" w:cstheme="minorHAnsi"/>
          <w:sz w:val="24"/>
          <w:szCs w:val="24"/>
        </w:rPr>
      </w:pPr>
      <w:r w:rsidRPr="00705791">
        <w:rPr>
          <w:rFonts w:asciiTheme="minorHAnsi" w:hAnsiTheme="minorHAnsi" w:cstheme="minorHAnsi"/>
          <w:sz w:val="24"/>
          <w:szCs w:val="24"/>
        </w:rPr>
        <w:t>Osoba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niepełnosprawnościami …………………………………………………………………….........…</w:t>
      </w:r>
      <w:r w:rsidR="00F66FBC" w:rsidRPr="00705791">
        <w:rPr>
          <w:rFonts w:asciiTheme="minorHAnsi" w:hAnsiTheme="minorHAnsi" w:cstheme="minorHAnsi"/>
          <w:sz w:val="24"/>
          <w:szCs w:val="24"/>
        </w:rPr>
        <w:t>.</w:t>
      </w:r>
      <w:r w:rsidRPr="00705791">
        <w:rPr>
          <w:rFonts w:asciiTheme="minorHAnsi" w:hAnsiTheme="minorHAnsi" w:cstheme="minorHAnsi"/>
          <w:sz w:val="24"/>
          <w:szCs w:val="24"/>
        </w:rPr>
        <w:t>..(3pkt.)</w:t>
      </w:r>
    </w:p>
    <w:p w14:paraId="18B549AC" w14:textId="79768CC9" w:rsidR="009002D2" w:rsidRPr="00705791" w:rsidRDefault="009002D2" w:rsidP="001F25F7">
      <w:pPr>
        <w:numPr>
          <w:ilvl w:val="1"/>
          <w:numId w:val="31"/>
        </w:numPr>
        <w:tabs>
          <w:tab w:val="left" w:pos="709"/>
        </w:tabs>
        <w:spacing w:line="360" w:lineRule="auto"/>
        <w:ind w:left="426"/>
        <w:contextualSpacing/>
        <w:rPr>
          <w:rFonts w:asciiTheme="minorHAnsi" w:hAnsiTheme="minorHAnsi" w:cstheme="minorHAnsi"/>
          <w:sz w:val="24"/>
          <w:szCs w:val="24"/>
        </w:rPr>
      </w:pPr>
      <w:r w:rsidRPr="00705791">
        <w:rPr>
          <w:rFonts w:asciiTheme="minorHAnsi" w:hAnsiTheme="minorHAnsi" w:cstheme="minorHAnsi"/>
          <w:sz w:val="24"/>
          <w:szCs w:val="24"/>
        </w:rPr>
        <w:t>Kobiety……………………………………………………………………………....……………………………....…</w:t>
      </w:r>
      <w:r w:rsidR="00F66FBC" w:rsidRPr="00705791">
        <w:rPr>
          <w:rFonts w:asciiTheme="minorHAnsi" w:hAnsiTheme="minorHAnsi" w:cstheme="minorHAnsi"/>
          <w:sz w:val="24"/>
          <w:szCs w:val="24"/>
        </w:rPr>
        <w:t>..</w:t>
      </w:r>
      <w:r w:rsidRPr="00705791">
        <w:rPr>
          <w:rFonts w:asciiTheme="minorHAnsi" w:hAnsiTheme="minorHAnsi" w:cstheme="minorHAnsi"/>
          <w:sz w:val="24"/>
          <w:szCs w:val="24"/>
        </w:rPr>
        <w:t>…..(3pkt.)</w:t>
      </w:r>
    </w:p>
    <w:p w14:paraId="6581D0D3" w14:textId="1DE6CBBD" w:rsidR="009002D2" w:rsidRPr="00705791" w:rsidRDefault="009002D2" w:rsidP="001F25F7">
      <w:pPr>
        <w:numPr>
          <w:ilvl w:val="1"/>
          <w:numId w:val="31"/>
        </w:numPr>
        <w:tabs>
          <w:tab w:val="left" w:pos="709"/>
        </w:tabs>
        <w:spacing w:line="360" w:lineRule="auto"/>
        <w:ind w:left="426"/>
        <w:contextualSpacing/>
        <w:rPr>
          <w:rFonts w:asciiTheme="minorHAnsi" w:hAnsiTheme="minorHAnsi" w:cstheme="minorHAnsi"/>
          <w:sz w:val="24"/>
          <w:szCs w:val="24"/>
        </w:rPr>
      </w:pPr>
      <w:r w:rsidRPr="00705791">
        <w:rPr>
          <w:rFonts w:asciiTheme="minorHAnsi" w:hAnsiTheme="minorHAnsi" w:cstheme="minorHAnsi"/>
          <w:sz w:val="24"/>
          <w:szCs w:val="24"/>
        </w:rPr>
        <w:t>Osoby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niską samooceną…………………………………………………………………………………………….(3pkt.)</w:t>
      </w:r>
    </w:p>
    <w:p w14:paraId="40352B8F" w14:textId="77777777" w:rsidR="009002D2" w:rsidRPr="00705791" w:rsidRDefault="009002D2" w:rsidP="001F25F7">
      <w:pPr>
        <w:numPr>
          <w:ilvl w:val="1"/>
          <w:numId w:val="31"/>
        </w:numPr>
        <w:tabs>
          <w:tab w:val="left" w:pos="711"/>
        </w:tabs>
        <w:spacing w:line="360" w:lineRule="auto"/>
        <w:ind w:left="426"/>
        <w:contextualSpacing/>
        <w:rPr>
          <w:rFonts w:asciiTheme="minorHAnsi" w:hAnsiTheme="minorHAnsi" w:cstheme="minorHAnsi"/>
          <w:sz w:val="24"/>
          <w:szCs w:val="24"/>
        </w:rPr>
      </w:pPr>
      <w:r w:rsidRPr="00705791">
        <w:rPr>
          <w:rFonts w:asciiTheme="minorHAnsi" w:hAnsiTheme="minorHAnsi" w:cstheme="minorHAnsi"/>
          <w:sz w:val="24"/>
          <w:szCs w:val="24"/>
        </w:rPr>
        <w:t>Osoby brak/małe doświadczenie zawodowe do 1 roku………………………………………………..(3pkt.)</w:t>
      </w:r>
    </w:p>
    <w:p w14:paraId="4B78D2A2" w14:textId="1545BDA7" w:rsidR="009002D2" w:rsidRPr="00705791" w:rsidRDefault="009002D2" w:rsidP="001F25F7">
      <w:pPr>
        <w:numPr>
          <w:ilvl w:val="0"/>
          <w:numId w:val="12"/>
        </w:numPr>
        <w:tabs>
          <w:tab w:val="left" w:pos="344"/>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W przypadku uzyskania przez kandydata/tkę takiej samej liczby punktów</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zakwalifikowaniu do projektu decydować będzie kolejność zgłoszeń.</w:t>
      </w:r>
    </w:p>
    <w:p w14:paraId="1ED4A842" w14:textId="44C17335" w:rsidR="009002D2" w:rsidRPr="00705791" w:rsidRDefault="009002D2" w:rsidP="001F25F7">
      <w:pPr>
        <w:numPr>
          <w:ilvl w:val="0"/>
          <w:numId w:val="12"/>
        </w:numPr>
        <w:tabs>
          <w:tab w:val="left" w:pos="365"/>
        </w:tabs>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Informacja</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wynikach rekrutacji przekazana zostanie Uczestnikom/czkom drogą telefoniczną, elektroniczną (e-mail) lub osobiście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biurze projektu.</w:t>
      </w:r>
    </w:p>
    <w:p w14:paraId="5B4F64B5"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16. Ostatnim etapem rekrutacji jest podpisanie umowy projektowej.</w:t>
      </w:r>
    </w:p>
    <w:p w14:paraId="0FD74BA6"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517DD541" w14:textId="77777777" w:rsidR="009002D2" w:rsidRPr="00705791" w:rsidRDefault="009002D2" w:rsidP="001F25F7">
      <w:pPr>
        <w:spacing w:line="360" w:lineRule="auto"/>
        <w:ind w:left="363" w:hanging="363"/>
        <w:contextualSpacing/>
        <w:rPr>
          <w:rFonts w:asciiTheme="minorHAnsi" w:hAnsiTheme="minorHAnsi" w:cstheme="minorHAnsi"/>
          <w:b/>
          <w:sz w:val="24"/>
          <w:szCs w:val="24"/>
        </w:rPr>
      </w:pPr>
      <w:r w:rsidRPr="00705791">
        <w:rPr>
          <w:rFonts w:asciiTheme="minorHAnsi" w:hAnsiTheme="minorHAnsi" w:cstheme="minorHAnsi"/>
          <w:b/>
          <w:sz w:val="24"/>
          <w:szCs w:val="24"/>
        </w:rPr>
        <w:t>Rozdział V. Zakres wsparcia</w:t>
      </w:r>
    </w:p>
    <w:p w14:paraId="636AF00F"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18885A4D" w14:textId="77777777" w:rsidR="009002D2" w:rsidRPr="00705791" w:rsidRDefault="009002D2" w:rsidP="001F25F7">
      <w:pPr>
        <w:pStyle w:val="Akapitzlist"/>
        <w:numPr>
          <w:ilvl w:val="0"/>
          <w:numId w:val="32"/>
        </w:numPr>
        <w:spacing w:line="360" w:lineRule="auto"/>
        <w:ind w:left="284" w:hanging="284"/>
        <w:contextualSpacing/>
        <w:rPr>
          <w:rFonts w:asciiTheme="minorHAnsi" w:hAnsiTheme="minorHAnsi" w:cstheme="minorHAnsi"/>
          <w:sz w:val="24"/>
          <w:szCs w:val="24"/>
        </w:rPr>
      </w:pPr>
      <w:r w:rsidRPr="00705791">
        <w:rPr>
          <w:rFonts w:asciiTheme="minorHAnsi" w:hAnsiTheme="minorHAnsi" w:cstheme="minorHAnsi"/>
          <w:sz w:val="24"/>
          <w:szCs w:val="24"/>
        </w:rPr>
        <w:t>Dla każdego Uczestnika/każdej Uczestniczki projektu zaplanowano następujące rodzaje działań:</w:t>
      </w:r>
    </w:p>
    <w:p w14:paraId="1F979F29" w14:textId="3C7E49A2" w:rsidR="009002D2" w:rsidRPr="00705791" w:rsidRDefault="009002D2" w:rsidP="001F25F7">
      <w:pPr>
        <w:numPr>
          <w:ilvl w:val="4"/>
          <w:numId w:val="13"/>
        </w:numPr>
        <w:tabs>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Identyfikację indywidualnych potrzeb uczestnika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opracowanie indywidualnego planu działania;</w:t>
      </w:r>
    </w:p>
    <w:p w14:paraId="1BF3E2E0" w14:textId="2C8A27CF" w:rsidR="009002D2" w:rsidRPr="00705791" w:rsidRDefault="009002D2" w:rsidP="001F25F7">
      <w:pPr>
        <w:numPr>
          <w:ilvl w:val="4"/>
          <w:numId w:val="13"/>
        </w:numPr>
        <w:tabs>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Kompleksowe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indywidualne pośrednictwo pracy;</w:t>
      </w:r>
    </w:p>
    <w:p w14:paraId="7B86B388" w14:textId="77777777" w:rsidR="009002D2" w:rsidRPr="00705791" w:rsidRDefault="009002D2" w:rsidP="001F25F7">
      <w:pPr>
        <w:numPr>
          <w:ilvl w:val="4"/>
          <w:numId w:val="13"/>
        </w:numPr>
        <w:tabs>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Szkolenia zawodowe prowadzące do nabycia kompetencji lub kwalifikacji zawodowych i/lub</w:t>
      </w:r>
    </w:p>
    <w:p w14:paraId="64B11025" w14:textId="77777777" w:rsidR="009002D2" w:rsidRPr="00705791" w:rsidRDefault="009002D2" w:rsidP="001F25F7">
      <w:pPr>
        <w:numPr>
          <w:ilvl w:val="4"/>
          <w:numId w:val="13"/>
        </w:numPr>
        <w:tabs>
          <w:tab w:val="left" w:pos="567"/>
        </w:tabs>
        <w:spacing w:line="360" w:lineRule="auto"/>
        <w:ind w:left="363" w:hanging="79"/>
        <w:contextualSpacing/>
        <w:rPr>
          <w:rFonts w:asciiTheme="minorHAnsi" w:hAnsiTheme="minorHAnsi" w:cstheme="minorHAnsi"/>
          <w:sz w:val="24"/>
          <w:szCs w:val="24"/>
        </w:rPr>
      </w:pPr>
      <w:r w:rsidRPr="00705791">
        <w:rPr>
          <w:rFonts w:asciiTheme="minorHAnsi" w:hAnsiTheme="minorHAnsi" w:cstheme="minorHAnsi"/>
          <w:sz w:val="24"/>
          <w:szCs w:val="24"/>
        </w:rPr>
        <w:t>Staże zawodowe;</w:t>
      </w:r>
    </w:p>
    <w:p w14:paraId="77C53DAB" w14:textId="5C2345AC"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Inne wsparcie wynikające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opracowanego wraz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uczestnikiem indywidualnego planu działania.</w:t>
      </w:r>
    </w:p>
    <w:p w14:paraId="5F87DE4F" w14:textId="32FC4BD3"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2. Każdy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uczestników będzie korzystał</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min. dwóch form wsparcia tj. </w:t>
      </w:r>
    </w:p>
    <w:p w14:paraId="7A685C74" w14:textId="556A847C" w:rsidR="009002D2" w:rsidRPr="00705791" w:rsidRDefault="009002D2" w:rsidP="001F25F7">
      <w:pPr>
        <w:numPr>
          <w:ilvl w:val="0"/>
          <w:numId w:val="16"/>
        </w:numPr>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b/>
          <w:bCs/>
          <w:sz w:val="24"/>
          <w:szCs w:val="24"/>
        </w:rPr>
        <w:t>poradnictwo / doradztwo zawodowe,</w:t>
      </w:r>
      <w:r w:rsidR="00FF247A" w:rsidRPr="00705791">
        <w:rPr>
          <w:rFonts w:asciiTheme="minorHAnsi" w:hAnsiTheme="minorHAnsi" w:cstheme="minorHAnsi"/>
          <w:b/>
          <w:bCs/>
          <w:sz w:val="24"/>
          <w:szCs w:val="24"/>
        </w:rPr>
        <w:t xml:space="preserve"> i </w:t>
      </w:r>
      <w:r w:rsidRPr="00705791">
        <w:rPr>
          <w:rFonts w:asciiTheme="minorHAnsi" w:hAnsiTheme="minorHAnsi" w:cstheme="minorHAnsi"/>
          <w:sz w:val="24"/>
          <w:szCs w:val="24"/>
        </w:rPr>
        <w:t>tym opracowanie indywidualnego planu działania (IPD), polegające na identyfikacji potrzeb osób młodych oraz diagnozowaniu możliwości doskonalenia zawodowego wraz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identyfikacją stopnia oddalenia od rynku pracy osób młodych, oraz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zależności od wskazań IPD </w:t>
      </w:r>
    </w:p>
    <w:p w14:paraId="10AFD397" w14:textId="77777777" w:rsidR="009002D2" w:rsidRPr="00705791" w:rsidRDefault="009002D2" w:rsidP="001F25F7">
      <w:pPr>
        <w:numPr>
          <w:ilvl w:val="0"/>
          <w:numId w:val="16"/>
        </w:numPr>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b/>
          <w:bCs/>
          <w:sz w:val="24"/>
          <w:szCs w:val="24"/>
        </w:rPr>
        <w:t>co najmniej szkolenie zawodowe (prowadzące do uzyskania kwalifikacji) lub staż</w:t>
      </w:r>
    </w:p>
    <w:p w14:paraId="0E205C30" w14:textId="2AC3FA33" w:rsidR="009002D2" w:rsidRPr="00705791" w:rsidRDefault="009002D2" w:rsidP="001F25F7">
      <w:pPr>
        <w:spacing w:line="360" w:lineRule="auto"/>
        <w:contextualSpacing/>
        <w:rPr>
          <w:rFonts w:asciiTheme="minorHAnsi" w:hAnsiTheme="minorHAnsi" w:cstheme="minorHAnsi"/>
          <w:sz w:val="24"/>
          <w:szCs w:val="24"/>
        </w:rPr>
      </w:pPr>
      <w:r w:rsidRPr="00705791">
        <w:rPr>
          <w:rFonts w:asciiTheme="minorHAnsi" w:hAnsiTheme="minorHAnsi" w:cstheme="minorHAnsi"/>
          <w:sz w:val="24"/>
          <w:szCs w:val="24"/>
        </w:rPr>
        <w:t>Uczestnikom/czkom dodatkowo przysługują:</w:t>
      </w:r>
    </w:p>
    <w:p w14:paraId="06286094" w14:textId="5823783B" w:rsidR="009002D2" w:rsidRPr="00705791" w:rsidRDefault="009002D2" w:rsidP="001F25F7">
      <w:pPr>
        <w:numPr>
          <w:ilvl w:val="0"/>
          <w:numId w:val="17"/>
        </w:numPr>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zwrotu kosztów dojazdu na zajęcia dla Uczestników dojeżdżającym na wsparcie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 odbywający się poza miejscem zamieszkania.</w:t>
      </w:r>
    </w:p>
    <w:p w14:paraId="560DBF4B" w14:textId="19D48462" w:rsidR="009002D2" w:rsidRPr="00705791" w:rsidRDefault="009002D2" w:rsidP="001F25F7">
      <w:pPr>
        <w:numPr>
          <w:ilvl w:val="0"/>
          <w:numId w:val="17"/>
        </w:numPr>
        <w:spacing w:line="360" w:lineRule="auto"/>
        <w:ind w:left="567" w:hanging="283"/>
        <w:contextualSpacing/>
        <w:rPr>
          <w:rFonts w:asciiTheme="minorHAnsi" w:hAnsiTheme="minorHAnsi" w:cstheme="minorHAnsi"/>
          <w:sz w:val="24"/>
          <w:szCs w:val="24"/>
        </w:rPr>
      </w:pPr>
      <w:r w:rsidRPr="00705791">
        <w:rPr>
          <w:rFonts w:asciiTheme="minorHAnsi" w:hAnsiTheme="minorHAnsi" w:cstheme="minorHAnsi"/>
          <w:sz w:val="24"/>
          <w:szCs w:val="24"/>
        </w:rPr>
        <w:t>zwrotu kosztów opieki nad osoba potrzebującą wsparcia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codziennym funkcjonowaniu.</w:t>
      </w:r>
    </w:p>
    <w:p w14:paraId="3E674B66" w14:textId="23E644BF" w:rsidR="009002D2" w:rsidRPr="00705791" w:rsidRDefault="009002D2" w:rsidP="001F25F7">
      <w:pPr>
        <w:numPr>
          <w:ilvl w:val="0"/>
          <w:numId w:val="14"/>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W przypadku ubiegania się</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zwrot kosztów dojazdu Uczestnik/czka składa wniosek, do którego załącza komplet oryginalnych biletów potwierdzających dojazd na szkolenie/ kurs</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danym dniu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powrót. Wniosek stanowi załącznik do Regulaminu.</w:t>
      </w:r>
    </w:p>
    <w:p w14:paraId="1BC44C8B" w14:textId="62930AC5" w:rsidR="009002D2" w:rsidRPr="00705791" w:rsidRDefault="009002D2" w:rsidP="001F25F7">
      <w:pPr>
        <w:numPr>
          <w:ilvl w:val="0"/>
          <w:numId w:val="14"/>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Zwrot kosztów dojazdu obejmuje zwrot za udokumentowany przejazd najtańszym dostępnym na danej trasie</w:t>
      </w:r>
      <w:r w:rsidR="00FF247A" w:rsidRPr="00705791">
        <w:rPr>
          <w:rFonts w:asciiTheme="minorHAnsi" w:hAnsiTheme="minorHAnsi" w:cstheme="minorHAnsi"/>
          <w:sz w:val="24"/>
          <w:szCs w:val="24"/>
        </w:rPr>
        <w:t xml:space="preserve"> i i </w:t>
      </w:r>
      <w:r w:rsidRPr="00705791">
        <w:rPr>
          <w:rFonts w:asciiTheme="minorHAnsi" w:hAnsiTheme="minorHAnsi" w:cstheme="minorHAnsi"/>
          <w:sz w:val="24"/>
          <w:szCs w:val="24"/>
        </w:rPr>
        <w:t xml:space="preserve">danym czasie środkiem lokomocji. </w:t>
      </w:r>
    </w:p>
    <w:p w14:paraId="5DC297D6" w14:textId="7653B289" w:rsidR="009002D2" w:rsidRPr="00705791" w:rsidRDefault="009002D2" w:rsidP="001F25F7">
      <w:pPr>
        <w:numPr>
          <w:ilvl w:val="0"/>
          <w:numId w:val="14"/>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Uczestnik/czka dojeżdżający na zajęcia samochodem prywatnym otrzymuje zwrot kosztów dojazdu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kwocie nieprzekraczającej wartości biletu wg taryfy przewoźnika obowiązującej na danej trasie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dniu przejazdu.</w:t>
      </w:r>
    </w:p>
    <w:p w14:paraId="151B997E" w14:textId="074DBE9B" w:rsidR="009002D2" w:rsidRPr="00705791" w:rsidRDefault="009002D2" w:rsidP="001F25F7">
      <w:pPr>
        <w:numPr>
          <w:ilvl w:val="0"/>
          <w:numId w:val="14"/>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Refundacja kosztów dojazdu następuje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okresach miesięcznych</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jest dokonywana przelewem na rachunek bankowy wskazany przez Uczestnika/czkę projektu we właściwym wniosku</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zwrot kosztów.</w:t>
      </w:r>
    </w:p>
    <w:p w14:paraId="5EDC45AC" w14:textId="77777777" w:rsidR="009002D2" w:rsidRPr="00705791" w:rsidRDefault="009002D2" w:rsidP="001F25F7">
      <w:pPr>
        <w:numPr>
          <w:ilvl w:val="0"/>
          <w:numId w:val="14"/>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Zwrot kosztów opieki na osobą zależną będzie wypłacany na wniosek Uczestnika/-czki Projektu na podstawie:</w:t>
      </w:r>
    </w:p>
    <w:p w14:paraId="4369BB97" w14:textId="77777777" w:rsidR="009002D2" w:rsidRPr="00705791" w:rsidRDefault="009002D2" w:rsidP="001F25F7">
      <w:pPr>
        <w:numPr>
          <w:ilvl w:val="0"/>
          <w:numId w:val="18"/>
        </w:num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 xml:space="preserve">kserokopii dokumentów poświadczających stan zdrowia osoby zależnej np. orzeczenie </w:t>
      </w:r>
      <w:r w:rsidRPr="00705791">
        <w:rPr>
          <w:rFonts w:asciiTheme="minorHAnsi" w:hAnsiTheme="minorHAnsi" w:cstheme="minorHAnsi"/>
          <w:sz w:val="24"/>
          <w:szCs w:val="24"/>
        </w:rPr>
        <w:br/>
        <w:t xml:space="preserve">o niepełnosprawności ze wskazaniem konieczności zapewnienia stałej opieki lub innych dokumentów poświadczających stan zdrowia osoby zależnej lub konieczność stałej opieki nad osobą zależną (np. opinii lekarza dotyczącej wymaganej opieki nad osoba zależną), </w:t>
      </w:r>
    </w:p>
    <w:p w14:paraId="4A4E5D1B" w14:textId="77777777" w:rsidR="009002D2" w:rsidRPr="00705791" w:rsidRDefault="009002D2" w:rsidP="001F25F7">
      <w:pPr>
        <w:numPr>
          <w:ilvl w:val="0"/>
          <w:numId w:val="18"/>
        </w:num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bCs/>
          <w:sz w:val="24"/>
          <w:szCs w:val="24"/>
        </w:rPr>
        <w:t xml:space="preserve">w przypadku wynajęcia Opiekuna/Opiekunki: </w:t>
      </w:r>
    </w:p>
    <w:p w14:paraId="3B56B910" w14:textId="47005C52" w:rsidR="009002D2" w:rsidRPr="00705791" w:rsidRDefault="009002D2" w:rsidP="001F25F7">
      <w:pPr>
        <w:numPr>
          <w:ilvl w:val="0"/>
          <w:numId w:val="19"/>
        </w:numPr>
        <w:tabs>
          <w:tab w:val="left" w:pos="851"/>
          <w:tab w:val="left" w:pos="993"/>
        </w:tabs>
        <w:spacing w:line="360" w:lineRule="auto"/>
        <w:ind w:left="851" w:firstLine="0"/>
        <w:contextualSpacing/>
        <w:rPr>
          <w:rFonts w:asciiTheme="minorHAnsi" w:hAnsiTheme="minorHAnsi" w:cstheme="minorHAnsi"/>
          <w:sz w:val="24"/>
          <w:szCs w:val="24"/>
        </w:rPr>
      </w:pPr>
      <w:r w:rsidRPr="00705791">
        <w:rPr>
          <w:rFonts w:asciiTheme="minorHAnsi" w:hAnsiTheme="minorHAnsi" w:cstheme="minorHAnsi"/>
          <w:sz w:val="24"/>
          <w:szCs w:val="24"/>
        </w:rPr>
        <w:t>umowę</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Opiekunem –</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umowy wynikać musi, że opieka sprawowana jest</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czasie trwania poradnictwa</w:t>
      </w:r>
      <w:r w:rsidR="00F27272" w:rsidRPr="00705791">
        <w:rPr>
          <w:rFonts w:asciiTheme="minorHAnsi" w:hAnsiTheme="minorHAnsi" w:cstheme="minorHAnsi"/>
          <w:sz w:val="24"/>
          <w:szCs w:val="24"/>
        </w:rPr>
        <w:t>,</w:t>
      </w:r>
      <w:r w:rsidRPr="00705791">
        <w:rPr>
          <w:rFonts w:asciiTheme="minorHAnsi" w:hAnsiTheme="minorHAnsi" w:cstheme="minorHAnsi"/>
          <w:sz w:val="24"/>
          <w:szCs w:val="24"/>
        </w:rPr>
        <w:t xml:space="preserve"> stażu, </w:t>
      </w:r>
    </w:p>
    <w:p w14:paraId="09067601" w14:textId="741C3B8B" w:rsidR="009002D2" w:rsidRPr="00705791" w:rsidRDefault="009002D2" w:rsidP="001F25F7">
      <w:pPr>
        <w:numPr>
          <w:ilvl w:val="0"/>
          <w:numId w:val="19"/>
        </w:numPr>
        <w:tabs>
          <w:tab w:val="left" w:pos="851"/>
          <w:tab w:val="left" w:pos="993"/>
        </w:tabs>
        <w:spacing w:line="360" w:lineRule="auto"/>
        <w:ind w:left="851" w:firstLine="0"/>
        <w:contextualSpacing/>
        <w:rPr>
          <w:rFonts w:asciiTheme="minorHAnsi" w:hAnsiTheme="minorHAnsi" w:cstheme="minorHAnsi"/>
          <w:sz w:val="24"/>
          <w:szCs w:val="24"/>
        </w:rPr>
      </w:pPr>
      <w:r w:rsidRPr="00705791">
        <w:rPr>
          <w:rFonts w:asciiTheme="minorHAnsi" w:hAnsiTheme="minorHAnsi" w:cstheme="minorHAnsi"/>
          <w:sz w:val="24"/>
          <w:szCs w:val="24"/>
        </w:rPr>
        <w:t>rachunek za każdy miesiąc</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czasie trwania stażu, </w:t>
      </w:r>
    </w:p>
    <w:p w14:paraId="57E9BA03" w14:textId="020AA2B5" w:rsidR="009002D2" w:rsidRPr="00705791" w:rsidRDefault="009002D2" w:rsidP="001F25F7">
      <w:pPr>
        <w:numPr>
          <w:ilvl w:val="0"/>
          <w:numId w:val="19"/>
        </w:numPr>
        <w:tabs>
          <w:tab w:val="left" w:pos="851"/>
          <w:tab w:val="left" w:pos="993"/>
        </w:tabs>
        <w:spacing w:line="360" w:lineRule="auto"/>
        <w:ind w:left="851" w:firstLine="0"/>
        <w:contextualSpacing/>
        <w:rPr>
          <w:rFonts w:asciiTheme="minorHAnsi" w:hAnsiTheme="minorHAnsi" w:cstheme="minorHAnsi"/>
          <w:sz w:val="24"/>
          <w:szCs w:val="24"/>
        </w:rPr>
      </w:pPr>
      <w:r w:rsidRPr="00705791">
        <w:rPr>
          <w:rFonts w:asciiTheme="minorHAnsi" w:hAnsiTheme="minorHAnsi" w:cstheme="minorHAnsi"/>
          <w:sz w:val="24"/>
          <w:szCs w:val="24"/>
        </w:rPr>
        <w:t>dowód zapłaty za każdy miesiąc</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czasie trwania stażu. </w:t>
      </w:r>
    </w:p>
    <w:p w14:paraId="3C91E107" w14:textId="34177F01" w:rsidR="009002D2" w:rsidRPr="00705791" w:rsidRDefault="009002D2" w:rsidP="001F25F7">
      <w:pPr>
        <w:numPr>
          <w:ilvl w:val="0"/>
          <w:numId w:val="18"/>
        </w:numPr>
        <w:tabs>
          <w:tab w:val="left" w:pos="426"/>
        </w:tabs>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bCs/>
          <w:sz w:val="24"/>
          <w:szCs w:val="24"/>
        </w:rPr>
        <w:t>w przypadku pobytu dziecka/osoby zależnej</w:t>
      </w:r>
      <w:r w:rsidR="00FF247A" w:rsidRPr="00705791">
        <w:rPr>
          <w:rFonts w:asciiTheme="minorHAnsi" w:hAnsiTheme="minorHAnsi" w:cstheme="minorHAnsi"/>
          <w:bCs/>
          <w:sz w:val="24"/>
          <w:szCs w:val="24"/>
        </w:rPr>
        <w:t xml:space="preserve"> i </w:t>
      </w:r>
      <w:r w:rsidRPr="00705791">
        <w:rPr>
          <w:rFonts w:asciiTheme="minorHAnsi" w:hAnsiTheme="minorHAnsi" w:cstheme="minorHAnsi"/>
          <w:bCs/>
          <w:sz w:val="24"/>
          <w:szCs w:val="24"/>
        </w:rPr>
        <w:t xml:space="preserve">żłobku/przedszkolu/innej instytucji uprawnionej do sprawowania opieki nad osobami zależnymi): </w:t>
      </w:r>
    </w:p>
    <w:p w14:paraId="43729E83" w14:textId="32BB74E7" w:rsidR="009002D2" w:rsidRPr="00705791" w:rsidRDefault="009002D2" w:rsidP="001F25F7">
      <w:pPr>
        <w:numPr>
          <w:ilvl w:val="0"/>
          <w:numId w:val="20"/>
        </w:numPr>
        <w:spacing w:line="360" w:lineRule="auto"/>
        <w:ind w:left="993" w:hanging="142"/>
        <w:contextualSpacing/>
        <w:rPr>
          <w:rFonts w:asciiTheme="minorHAnsi" w:hAnsiTheme="minorHAnsi" w:cstheme="minorHAnsi"/>
          <w:sz w:val="24"/>
          <w:szCs w:val="24"/>
        </w:rPr>
      </w:pPr>
      <w:r w:rsidRPr="00705791">
        <w:rPr>
          <w:rFonts w:asciiTheme="minorHAnsi" w:hAnsiTheme="minorHAnsi" w:cstheme="minorHAnsi"/>
          <w:sz w:val="24"/>
          <w:szCs w:val="24"/>
        </w:rPr>
        <w:t>fakturę za przedszkole/żłobek/inna instytucję uprawnioną do opieki nad osobami zależnymi za każdy miesiąc</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czasie trwania stażu skonstruowaną</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sposób pozwalający obliczyć wydatki poniesione za czas trwania poradnictwa stażu.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faktury powinien również wynikać czas (dni </w:t>
      </w:r>
      <w:r w:rsidRPr="00705791">
        <w:rPr>
          <w:rFonts w:asciiTheme="minorHAnsi" w:hAnsiTheme="minorHAnsi" w:cstheme="minorHAnsi"/>
          <w:sz w:val="24"/>
          <w:szCs w:val="24"/>
        </w:rPr>
        <w:br/>
        <w:t>i godziny) pobytu dziecka/osoby zależnej</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przedszkolu/żłobku/ innej instytucji uprawnionej do opieki nad osobami zależnymi. Jeśli faktura nie zawiera ww. informacji Uczestniczka powinna przedstawić dodatkowe zaświadczenie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właściwej instytucji,</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 xml:space="preserve">której mowa powyżej, </w:t>
      </w:r>
    </w:p>
    <w:p w14:paraId="1F37E0AF" w14:textId="08F6CA9F" w:rsidR="009002D2" w:rsidRPr="00705791" w:rsidRDefault="009002D2" w:rsidP="001F25F7">
      <w:pPr>
        <w:numPr>
          <w:ilvl w:val="0"/>
          <w:numId w:val="20"/>
        </w:numPr>
        <w:spacing w:line="360" w:lineRule="auto"/>
        <w:ind w:left="993" w:hanging="142"/>
        <w:contextualSpacing/>
        <w:rPr>
          <w:rFonts w:asciiTheme="minorHAnsi" w:hAnsiTheme="minorHAnsi" w:cstheme="minorHAnsi"/>
          <w:sz w:val="24"/>
          <w:szCs w:val="24"/>
        </w:rPr>
      </w:pPr>
      <w:r w:rsidRPr="00705791">
        <w:rPr>
          <w:rFonts w:asciiTheme="minorHAnsi" w:hAnsiTheme="minorHAnsi" w:cstheme="minorHAnsi"/>
          <w:sz w:val="24"/>
          <w:szCs w:val="24"/>
        </w:rPr>
        <w:t>dowód zapłaty za każdy miesiąc</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 xml:space="preserve">czasie trwania stażu. </w:t>
      </w:r>
    </w:p>
    <w:p w14:paraId="3DB34BED" w14:textId="4D0DD565"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9.</w:t>
      </w:r>
      <w:r w:rsidRPr="00705791">
        <w:rPr>
          <w:rFonts w:asciiTheme="minorHAnsi" w:hAnsiTheme="minorHAnsi" w:cstheme="minorHAnsi"/>
          <w:sz w:val="24"/>
          <w:szCs w:val="24"/>
        </w:rPr>
        <w:tab/>
        <w:t>Uczestnik/-czka ma obowiązek udokumentować okres ponoszenia kosztów dojazdu/opieki nad osobą zależną związanych</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uczestnictwem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przewidzianych dla niego formach wsparcia.</w:t>
      </w:r>
    </w:p>
    <w:p w14:paraId="22749F56" w14:textId="4D6B4D12"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10. </w:t>
      </w:r>
      <w:r w:rsidRPr="00705791">
        <w:rPr>
          <w:rFonts w:asciiTheme="minorHAnsi" w:hAnsiTheme="minorHAnsi" w:cstheme="minorHAnsi"/>
          <w:sz w:val="24"/>
          <w:szCs w:val="24"/>
        </w:rPr>
        <w:tab/>
        <w:t>Uczestnikom/czkom kursów/szkoleń zawodowych przysługuje dodatkowo stypendium szkoleniowe, a uczestnikom staży stypendium stażowe,</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których mowa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kolejnych rozdziałach niniejszego Regulaminu.</w:t>
      </w:r>
    </w:p>
    <w:p w14:paraId="6F1170B8"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0B1E31D1" w14:textId="765274BE" w:rsidR="009002D2" w:rsidRPr="00705791" w:rsidRDefault="009002D2" w:rsidP="001F25F7">
      <w:pPr>
        <w:spacing w:after="160" w:line="360" w:lineRule="auto"/>
        <w:contextualSpacing/>
        <w:rPr>
          <w:rFonts w:asciiTheme="minorHAnsi" w:hAnsiTheme="minorHAnsi" w:cstheme="minorHAnsi"/>
          <w:b/>
          <w:sz w:val="24"/>
          <w:szCs w:val="24"/>
        </w:rPr>
      </w:pPr>
      <w:r w:rsidRPr="00705791">
        <w:rPr>
          <w:rFonts w:asciiTheme="minorHAnsi" w:hAnsiTheme="minorHAnsi" w:cstheme="minorHAnsi"/>
          <w:b/>
          <w:sz w:val="24"/>
          <w:szCs w:val="24"/>
        </w:rPr>
        <w:t>Rozdział VI. Szkolenia</w:t>
      </w:r>
      <w:r w:rsidR="00FF247A" w:rsidRPr="00705791">
        <w:rPr>
          <w:rFonts w:asciiTheme="minorHAnsi" w:hAnsiTheme="minorHAnsi" w:cstheme="minorHAnsi"/>
          <w:b/>
          <w:sz w:val="24"/>
          <w:szCs w:val="24"/>
        </w:rPr>
        <w:t xml:space="preserve"> i </w:t>
      </w:r>
      <w:r w:rsidRPr="00705791">
        <w:rPr>
          <w:rFonts w:asciiTheme="minorHAnsi" w:hAnsiTheme="minorHAnsi" w:cstheme="minorHAnsi"/>
          <w:b/>
          <w:sz w:val="24"/>
          <w:szCs w:val="24"/>
        </w:rPr>
        <w:t>kursy zawodowe</w:t>
      </w:r>
    </w:p>
    <w:p w14:paraId="2069D2DA"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16CACA51" w14:textId="629E77C5" w:rsidR="009002D2" w:rsidRPr="00705791" w:rsidRDefault="009002D2" w:rsidP="001F25F7">
      <w:pPr>
        <w:numPr>
          <w:ilvl w:val="0"/>
          <w:numId w:val="15"/>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Uczestnicy/czki projektu mogą brać udział</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szkoleniach/ kursach podnoszących kwalifikacje lub kompetencje zawodowe zgodnie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zapisami IPD oraz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uwzględnieniem potrzeb rynku pracy.</w:t>
      </w:r>
    </w:p>
    <w:p w14:paraId="774DB0D3" w14:textId="7D5965FA" w:rsidR="009002D2" w:rsidRPr="00705791" w:rsidRDefault="009002D2" w:rsidP="001F25F7">
      <w:pPr>
        <w:numPr>
          <w:ilvl w:val="0"/>
          <w:numId w:val="15"/>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Każdy Uczestnik/czka może skorzystać</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jednego szkolenia/kursu.</w:t>
      </w:r>
    </w:p>
    <w:p w14:paraId="7144B39D" w14:textId="41273068" w:rsidR="009002D2" w:rsidRPr="00705791" w:rsidRDefault="009002D2" w:rsidP="001F25F7">
      <w:pPr>
        <w:numPr>
          <w:ilvl w:val="0"/>
          <w:numId w:val="15"/>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Szkolenia będą realizowane zgodnie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ustalonym wcześniej IPD.</w:t>
      </w:r>
    </w:p>
    <w:p w14:paraId="144C30A3" w14:textId="441FA66C" w:rsidR="009002D2" w:rsidRPr="00705791" w:rsidRDefault="009002D2" w:rsidP="001F25F7">
      <w:pPr>
        <w:numPr>
          <w:ilvl w:val="0"/>
          <w:numId w:val="15"/>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Każde ze szkoleń zakończy się egzaminem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uzyskaniem kompetencji lub certyfikatu/dyplomu potwierdzającego uzyskane kwalifikacje zawodowych, niezbędnych na rynku pracy.</w:t>
      </w:r>
    </w:p>
    <w:p w14:paraId="7D8DFAF7" w14:textId="788D8E26" w:rsidR="009002D2" w:rsidRPr="00705791" w:rsidRDefault="009002D2" w:rsidP="001F25F7">
      <w:pPr>
        <w:numPr>
          <w:ilvl w:val="0"/>
          <w:numId w:val="15"/>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Uczestnicy/czki szkoleń/kursów zawodowych mają zapewnione bez</w:t>
      </w:r>
      <w:r w:rsidR="00FF247A" w:rsidRPr="00705791">
        <w:rPr>
          <w:rFonts w:asciiTheme="minorHAnsi" w:hAnsiTheme="minorHAnsi" w:cstheme="minorHAnsi"/>
          <w:sz w:val="24"/>
          <w:szCs w:val="24"/>
        </w:rPr>
        <w:t xml:space="preserve">płatne materiały szkoleniowe </w:t>
      </w:r>
      <w:r w:rsidRPr="00705791">
        <w:rPr>
          <w:rFonts w:asciiTheme="minorHAnsi" w:hAnsiTheme="minorHAnsi" w:cstheme="minorHAnsi"/>
          <w:sz w:val="24"/>
          <w:szCs w:val="24"/>
        </w:rPr>
        <w:t>oraz pokrycie kosztów niezbędnych badań lekarskich, ubezpieczenia NNW.</w:t>
      </w:r>
    </w:p>
    <w:p w14:paraId="52945DB2" w14:textId="7F961CBE" w:rsidR="009002D2" w:rsidRPr="00705791" w:rsidRDefault="009002D2" w:rsidP="001F25F7">
      <w:pPr>
        <w:numPr>
          <w:ilvl w:val="0"/>
          <w:numId w:val="15"/>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Uczestnikom/-czkom Projektu przysługuje stypendium szkoleniowe za udział</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szkoleniach zawodowych</w:t>
      </w:r>
      <w:r w:rsidRPr="00705791">
        <w:rPr>
          <w:rFonts w:asciiTheme="minorHAnsi" w:hAnsiTheme="minorHAnsi" w:cstheme="minorHAnsi"/>
          <w:bCs/>
          <w:sz w:val="24"/>
          <w:szCs w:val="24"/>
        </w:rPr>
        <w:t>, które miesięcznie wynosi 120% zasiłku,</w:t>
      </w:r>
      <w:r w:rsidR="00FF247A" w:rsidRPr="00705791">
        <w:rPr>
          <w:rFonts w:asciiTheme="minorHAnsi" w:hAnsiTheme="minorHAnsi" w:cstheme="minorHAnsi"/>
          <w:bCs/>
          <w:sz w:val="24"/>
          <w:szCs w:val="24"/>
        </w:rPr>
        <w:t xml:space="preserve"> o </w:t>
      </w:r>
      <w:r w:rsidRPr="00705791">
        <w:rPr>
          <w:rFonts w:asciiTheme="minorHAnsi" w:hAnsiTheme="minorHAnsi" w:cstheme="minorHAnsi"/>
          <w:bCs/>
          <w:sz w:val="24"/>
          <w:szCs w:val="24"/>
        </w:rPr>
        <w:t>którym mowa</w:t>
      </w:r>
      <w:r w:rsidR="00FF247A" w:rsidRPr="00705791">
        <w:rPr>
          <w:rFonts w:asciiTheme="minorHAnsi" w:hAnsiTheme="minorHAnsi" w:cstheme="minorHAnsi"/>
          <w:bCs/>
          <w:sz w:val="24"/>
          <w:szCs w:val="24"/>
        </w:rPr>
        <w:t xml:space="preserve"> i </w:t>
      </w:r>
      <w:r w:rsidRPr="00705791">
        <w:rPr>
          <w:rFonts w:asciiTheme="minorHAnsi" w:hAnsiTheme="minorHAnsi" w:cstheme="minorHAnsi"/>
          <w:bCs/>
          <w:sz w:val="24"/>
          <w:szCs w:val="24"/>
        </w:rPr>
        <w:t>art. 72 ust. 1 pkt 1 ustawy</w:t>
      </w:r>
      <w:r w:rsidR="00FF247A" w:rsidRPr="00705791">
        <w:rPr>
          <w:rFonts w:asciiTheme="minorHAnsi" w:hAnsiTheme="minorHAnsi" w:cstheme="minorHAnsi"/>
          <w:bCs/>
          <w:sz w:val="24"/>
          <w:szCs w:val="24"/>
        </w:rPr>
        <w:t xml:space="preserve"> o </w:t>
      </w:r>
      <w:r w:rsidRPr="00705791">
        <w:rPr>
          <w:rFonts w:asciiTheme="minorHAnsi" w:hAnsiTheme="minorHAnsi" w:cstheme="minorHAnsi"/>
          <w:bCs/>
          <w:sz w:val="24"/>
          <w:szCs w:val="24"/>
        </w:rPr>
        <w:t>promocji zatrudnienia</w:t>
      </w:r>
      <w:r w:rsidR="00FF247A" w:rsidRPr="00705791">
        <w:rPr>
          <w:rFonts w:asciiTheme="minorHAnsi" w:hAnsiTheme="minorHAnsi" w:cstheme="minorHAnsi"/>
          <w:sz w:val="24"/>
          <w:szCs w:val="24"/>
        </w:rPr>
        <w:t xml:space="preserve"> i </w:t>
      </w:r>
      <w:r w:rsidRPr="00705791">
        <w:rPr>
          <w:rFonts w:asciiTheme="minorHAnsi" w:hAnsiTheme="minorHAnsi" w:cstheme="minorHAnsi"/>
          <w:bCs/>
          <w:sz w:val="24"/>
          <w:szCs w:val="24"/>
        </w:rPr>
        <w:t>instytucjach rynku pracy (z uwzględnieniem waloryzacji,</w:t>
      </w:r>
      <w:r w:rsidR="00FF247A" w:rsidRPr="00705791">
        <w:rPr>
          <w:rFonts w:asciiTheme="minorHAnsi" w:hAnsiTheme="minorHAnsi" w:cstheme="minorHAnsi"/>
          <w:bCs/>
          <w:sz w:val="24"/>
          <w:szCs w:val="24"/>
        </w:rPr>
        <w:t xml:space="preserve"> o </w:t>
      </w:r>
      <w:r w:rsidRPr="00705791">
        <w:rPr>
          <w:rFonts w:asciiTheme="minorHAnsi" w:hAnsiTheme="minorHAnsi" w:cstheme="minorHAnsi"/>
          <w:bCs/>
          <w:sz w:val="24"/>
          <w:szCs w:val="24"/>
        </w:rPr>
        <w:t>której mowa</w:t>
      </w:r>
      <w:r w:rsidR="00FF247A" w:rsidRPr="00705791">
        <w:rPr>
          <w:rFonts w:asciiTheme="minorHAnsi" w:hAnsiTheme="minorHAnsi" w:cstheme="minorHAnsi"/>
          <w:bCs/>
          <w:sz w:val="24"/>
          <w:szCs w:val="24"/>
        </w:rPr>
        <w:t xml:space="preserve"> i </w:t>
      </w:r>
      <w:r w:rsidRPr="00705791">
        <w:rPr>
          <w:rFonts w:asciiTheme="minorHAnsi" w:hAnsiTheme="minorHAnsi" w:cstheme="minorHAnsi"/>
          <w:bCs/>
          <w:sz w:val="24"/>
          <w:szCs w:val="24"/>
        </w:rPr>
        <w:t>art. 72 ust. 6 ustawy</w:t>
      </w:r>
      <w:r w:rsidR="00FF247A" w:rsidRPr="00705791">
        <w:rPr>
          <w:rFonts w:asciiTheme="minorHAnsi" w:hAnsiTheme="minorHAnsi" w:cstheme="minorHAnsi"/>
          <w:bCs/>
          <w:sz w:val="24"/>
          <w:szCs w:val="24"/>
        </w:rPr>
        <w:t xml:space="preserve"> o </w:t>
      </w:r>
      <w:r w:rsidRPr="00705791">
        <w:rPr>
          <w:rFonts w:asciiTheme="minorHAnsi" w:hAnsiTheme="minorHAnsi" w:cstheme="minorHAnsi"/>
          <w:bCs/>
          <w:sz w:val="24"/>
          <w:szCs w:val="24"/>
        </w:rPr>
        <w:t>promocji zatrudnienia</w:t>
      </w:r>
      <w:r w:rsidR="00FF247A" w:rsidRPr="00705791">
        <w:rPr>
          <w:rFonts w:asciiTheme="minorHAnsi" w:hAnsiTheme="minorHAnsi" w:cstheme="minorHAnsi"/>
          <w:bCs/>
          <w:sz w:val="24"/>
          <w:szCs w:val="24"/>
        </w:rPr>
        <w:t xml:space="preserve"> i </w:t>
      </w:r>
      <w:r w:rsidRPr="00705791">
        <w:rPr>
          <w:rFonts w:asciiTheme="minorHAnsi" w:hAnsiTheme="minorHAnsi" w:cstheme="minorHAnsi"/>
          <w:bCs/>
          <w:sz w:val="24"/>
          <w:szCs w:val="24"/>
        </w:rPr>
        <w:t>instytucjach rynku pracy), jeżeli miesięczny wymiar godzin szkolenia wynosi</w:t>
      </w:r>
      <w:r w:rsidRPr="00705791">
        <w:rPr>
          <w:rFonts w:asciiTheme="minorHAnsi" w:hAnsiTheme="minorHAnsi" w:cstheme="minorHAnsi"/>
          <w:sz w:val="24"/>
          <w:szCs w:val="24"/>
        </w:rPr>
        <w:t>, co</w:t>
      </w:r>
      <w:r w:rsidRPr="00705791">
        <w:rPr>
          <w:rFonts w:asciiTheme="minorHAnsi" w:hAnsiTheme="minorHAnsi" w:cstheme="minorHAnsi"/>
          <w:bCs/>
          <w:sz w:val="24"/>
          <w:szCs w:val="24"/>
        </w:rPr>
        <w:t xml:space="preserve"> najmniej 150 godzin.</w:t>
      </w:r>
      <w:r w:rsidR="00FF247A" w:rsidRPr="00705791">
        <w:rPr>
          <w:rFonts w:asciiTheme="minorHAnsi" w:hAnsiTheme="minorHAnsi" w:cstheme="minorHAnsi"/>
          <w:bCs/>
          <w:sz w:val="24"/>
          <w:szCs w:val="24"/>
        </w:rPr>
        <w:t xml:space="preserve"> i </w:t>
      </w:r>
      <w:r w:rsidRPr="00705791">
        <w:rPr>
          <w:rFonts w:asciiTheme="minorHAnsi" w:hAnsiTheme="minorHAnsi" w:cstheme="minorHAnsi"/>
          <w:bCs/>
          <w:sz w:val="24"/>
          <w:szCs w:val="24"/>
        </w:rPr>
        <w:t xml:space="preserve">przypadku mniejszego wymiary szkolenia stypendium nalicza się proporcjonalnie. </w:t>
      </w:r>
      <w:r w:rsidRPr="00705791">
        <w:rPr>
          <w:rFonts w:asciiTheme="minorHAnsi" w:hAnsiTheme="minorHAnsi" w:cstheme="minorHAnsi"/>
          <w:b/>
          <w:sz w:val="24"/>
          <w:szCs w:val="24"/>
        </w:rPr>
        <w:t>Stypendium wypłacane po ukończeniu szkolenia przez UP przy frekwencji min. 80 %.</w:t>
      </w:r>
    </w:p>
    <w:p w14:paraId="17C54234" w14:textId="77777777" w:rsidR="009002D2" w:rsidRPr="00705791" w:rsidRDefault="009002D2" w:rsidP="001F25F7">
      <w:pPr>
        <w:numPr>
          <w:ilvl w:val="0"/>
          <w:numId w:val="22"/>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Stypendium szkoleniowe jest wypłacane na podstawie listy obecności po dostarczeniu wszystkich niezbędnych dokumentów.</w:t>
      </w:r>
    </w:p>
    <w:p w14:paraId="06EC938A" w14:textId="57069AAD" w:rsidR="009002D2" w:rsidRPr="00705791" w:rsidRDefault="009002D2" w:rsidP="001F25F7">
      <w:pPr>
        <w:numPr>
          <w:ilvl w:val="0"/>
          <w:numId w:val="22"/>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Zasady zwrotu kosztów dojazdu określono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Rozdziale V.</w:t>
      </w:r>
    </w:p>
    <w:p w14:paraId="3CE4C04B"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2EB1C8B3" w14:textId="77777777" w:rsidR="009002D2" w:rsidRPr="00705791" w:rsidRDefault="009002D2" w:rsidP="001F25F7">
      <w:pPr>
        <w:spacing w:line="360" w:lineRule="auto"/>
        <w:ind w:left="363" w:hanging="363"/>
        <w:contextualSpacing/>
        <w:rPr>
          <w:rFonts w:asciiTheme="minorHAnsi" w:hAnsiTheme="minorHAnsi" w:cstheme="minorHAnsi"/>
          <w:b/>
          <w:sz w:val="24"/>
          <w:szCs w:val="24"/>
        </w:rPr>
      </w:pPr>
      <w:r w:rsidRPr="00705791">
        <w:rPr>
          <w:rFonts w:asciiTheme="minorHAnsi" w:hAnsiTheme="minorHAnsi" w:cstheme="minorHAnsi"/>
          <w:b/>
          <w:sz w:val="24"/>
          <w:szCs w:val="24"/>
        </w:rPr>
        <w:t>Rozdział VII. Staże zawodowe</w:t>
      </w:r>
    </w:p>
    <w:p w14:paraId="756D517E"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7DDC4023" w14:textId="55EB9EB3" w:rsidR="009002D2" w:rsidRPr="00705791" w:rsidRDefault="009002D2" w:rsidP="001F25F7">
      <w:pPr>
        <w:numPr>
          <w:ilvl w:val="0"/>
          <w:numId w:val="23"/>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Uczestnicy/czki projektu mogą brać udział</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stażach zawodowych zgodnie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zapisami IPD,</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uwzględnieniem potrzeb rynku pracy oraz posiadanych kwalifikacji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kompetencji lub ukończonego kursu/szkolenia zawodowego.</w:t>
      </w:r>
    </w:p>
    <w:p w14:paraId="52301AC2" w14:textId="2AAD1ED4" w:rsidR="009002D2" w:rsidRPr="00705791" w:rsidRDefault="009002D2" w:rsidP="001F25F7">
      <w:pPr>
        <w:numPr>
          <w:ilvl w:val="0"/>
          <w:numId w:val="23"/>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Staż zawodowy odbywa się</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miejscu pracy bez nawiązania stosunku pracy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pracodawcą.</w:t>
      </w:r>
    </w:p>
    <w:p w14:paraId="226385D5" w14:textId="3BB57478" w:rsidR="009002D2" w:rsidRPr="00705791" w:rsidRDefault="009002D2" w:rsidP="001F25F7">
      <w:pPr>
        <w:numPr>
          <w:ilvl w:val="0"/>
          <w:numId w:val="23"/>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Staże zawodowe będą się odbywały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ramach umów stażowych zawieranych na okres średnio 3 miesięcy kalendarzowych.</w:t>
      </w:r>
    </w:p>
    <w:p w14:paraId="535E5A5A" w14:textId="2AC6254C" w:rsidR="009002D2" w:rsidRPr="00705791" w:rsidRDefault="009002D2" w:rsidP="001F25F7">
      <w:pPr>
        <w:numPr>
          <w:ilvl w:val="0"/>
          <w:numId w:val="23"/>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Staże zawodowe będą realizowane zgodnie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Europejskimi Ramami Staży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Praktyk oraz Polskimi Ramami Jakości Praktyk</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Staży oraz Standardem udzielanego wsparcia związanego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organizacją staży.</w:t>
      </w:r>
    </w:p>
    <w:p w14:paraId="217010C3" w14:textId="516EB925" w:rsidR="009002D2" w:rsidRPr="00705791" w:rsidRDefault="009002D2" w:rsidP="001F25F7">
      <w:pPr>
        <w:numPr>
          <w:ilvl w:val="0"/>
          <w:numId w:val="23"/>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Szczegóły realizacji stażu, obowiązki Uczestnika/czki projektu określa trójstronna umowa stażowa, określająca podstawowe warunki przebiegu stażu,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tym okres trwania stażu, wysokość przewidywanego stypendium, miejsce wykonywania prac, zakres obowiązków oraz dane opiekuna stażu zawodowego.</w:t>
      </w:r>
    </w:p>
    <w:p w14:paraId="1FE8D86F" w14:textId="77777777" w:rsidR="009002D2" w:rsidRPr="00705791" w:rsidRDefault="009002D2" w:rsidP="001F25F7">
      <w:pPr>
        <w:numPr>
          <w:ilvl w:val="0"/>
          <w:numId w:val="23"/>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Uczestnik/czka projektu skierowany/a do odbycia stażu powinien/na:</w:t>
      </w:r>
    </w:p>
    <w:p w14:paraId="71472EC4" w14:textId="77777777" w:rsidR="009002D2" w:rsidRPr="00705791" w:rsidRDefault="009002D2" w:rsidP="001F25F7">
      <w:pPr>
        <w:numPr>
          <w:ilvl w:val="1"/>
          <w:numId w:val="23"/>
        </w:num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przestrzegać ustalonego przez pracodawcę rozkładu czasu pracy,</w:t>
      </w:r>
    </w:p>
    <w:p w14:paraId="107A4AE1" w14:textId="05764A4E" w:rsidR="009002D2" w:rsidRPr="00705791" w:rsidRDefault="009002D2" w:rsidP="001F25F7">
      <w:pPr>
        <w:numPr>
          <w:ilvl w:val="1"/>
          <w:numId w:val="23"/>
        </w:num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sumiennie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starannie wykonywać zadania objęte programem stażu oraz stosować się do poleceń pracodawcy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opiekuna,</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ile nie są sprzeczne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prawem,</w:t>
      </w:r>
    </w:p>
    <w:p w14:paraId="4C6EB4AE" w14:textId="3934CFB4" w:rsidR="009002D2" w:rsidRPr="00705791" w:rsidRDefault="009002D2" w:rsidP="001F25F7">
      <w:pPr>
        <w:numPr>
          <w:ilvl w:val="1"/>
          <w:numId w:val="23"/>
        </w:num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przestrzegać przepisów</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zasad obowiązujących pracowników zatrudnionych</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zakładzie pracy,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szczególności regulaminu pracy, tajemnicy służbowej, zasad bezpieczeństwa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higieny pracy oraz przepisów przeciwpożarowych.</w:t>
      </w:r>
    </w:p>
    <w:p w14:paraId="491092D1" w14:textId="4BBC24F7" w:rsidR="009002D2" w:rsidRPr="00705791" w:rsidRDefault="009002D2" w:rsidP="001F25F7">
      <w:pPr>
        <w:numPr>
          <w:ilvl w:val="0"/>
          <w:numId w:val="23"/>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Warunkiem dopuszczenia do udziału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stażu jest uzyskanie pozytywnego orzeczenia lekarza medycyny pracy (badania lekarskie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ramach projektu).</w:t>
      </w:r>
    </w:p>
    <w:p w14:paraId="115E86A0" w14:textId="7D293A34" w:rsidR="009002D2" w:rsidRPr="00705791" w:rsidRDefault="009002D2" w:rsidP="001F25F7">
      <w:pPr>
        <w:numPr>
          <w:ilvl w:val="0"/>
          <w:numId w:val="23"/>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Dzienny wymiar czasu pracy nie przekroczy 8h, a tygodniowy 40h, dla osób</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orzeczoną niepełnosprawnością (w stopniu umiarkowanym oraz znacznym) dzienny czas pracy wynosi 7 h, a tygodniowy 35 h.</w:t>
      </w:r>
    </w:p>
    <w:p w14:paraId="52FBAA11" w14:textId="27A8CE9D" w:rsidR="009002D2" w:rsidRPr="00705791" w:rsidRDefault="009002D2" w:rsidP="001F25F7">
      <w:pPr>
        <w:numPr>
          <w:ilvl w:val="0"/>
          <w:numId w:val="23"/>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Uczestnikowi/czce projektu, którzy skorzystają ze stażu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ramach projektu przysługuje miesięcznie stypendium stażowe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wysokości 80% minimalnego wynagrodzenia za pracę netto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roku 2020 co stanowi 1536,50 zł.</w:t>
      </w:r>
    </w:p>
    <w:p w14:paraId="069E4831"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10. Stypendium stażowe wypłacane jest za przepracowane godziny na podstawie listy obecności.</w:t>
      </w:r>
    </w:p>
    <w:p w14:paraId="01443FB8"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324D26FF" w14:textId="5295A8EF" w:rsidR="00230123" w:rsidRPr="00705791" w:rsidRDefault="009002D2" w:rsidP="001F25F7">
      <w:pPr>
        <w:spacing w:line="360" w:lineRule="auto"/>
        <w:ind w:left="363" w:hanging="363"/>
        <w:contextualSpacing/>
        <w:rPr>
          <w:rFonts w:asciiTheme="minorHAnsi" w:hAnsiTheme="minorHAnsi" w:cstheme="minorHAnsi"/>
          <w:b/>
          <w:sz w:val="24"/>
          <w:szCs w:val="24"/>
        </w:rPr>
      </w:pPr>
      <w:r w:rsidRPr="00705791">
        <w:rPr>
          <w:rFonts w:asciiTheme="minorHAnsi" w:hAnsiTheme="minorHAnsi" w:cstheme="minorHAnsi"/>
          <w:b/>
          <w:sz w:val="24"/>
          <w:szCs w:val="24"/>
        </w:rPr>
        <w:t>Rozdział VIII. Prawa</w:t>
      </w:r>
      <w:r w:rsidR="00FF247A" w:rsidRPr="00705791">
        <w:rPr>
          <w:rFonts w:asciiTheme="minorHAnsi" w:hAnsiTheme="minorHAnsi" w:cstheme="minorHAnsi"/>
          <w:b/>
          <w:sz w:val="24"/>
          <w:szCs w:val="24"/>
        </w:rPr>
        <w:t xml:space="preserve"> i </w:t>
      </w:r>
      <w:r w:rsidRPr="00705791">
        <w:rPr>
          <w:rFonts w:asciiTheme="minorHAnsi" w:hAnsiTheme="minorHAnsi" w:cstheme="minorHAnsi"/>
          <w:b/>
          <w:sz w:val="24"/>
          <w:szCs w:val="24"/>
        </w:rPr>
        <w:t>obowiązki uczestników/czek</w:t>
      </w:r>
    </w:p>
    <w:p w14:paraId="54DDE478" w14:textId="77777777" w:rsidR="009002D2" w:rsidRPr="00705791" w:rsidRDefault="009002D2" w:rsidP="001F25F7">
      <w:pPr>
        <w:spacing w:line="360" w:lineRule="auto"/>
        <w:ind w:left="363" w:hanging="363"/>
        <w:contextualSpacing/>
        <w:rPr>
          <w:rFonts w:asciiTheme="minorHAnsi" w:hAnsiTheme="minorHAnsi" w:cstheme="minorHAnsi"/>
          <w:b/>
          <w:sz w:val="24"/>
          <w:szCs w:val="24"/>
        </w:rPr>
      </w:pPr>
    </w:p>
    <w:p w14:paraId="5F92C125"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1.</w:t>
      </w:r>
      <w:r w:rsidRPr="00705791">
        <w:rPr>
          <w:rFonts w:asciiTheme="minorHAnsi" w:hAnsiTheme="minorHAnsi" w:cstheme="minorHAnsi"/>
          <w:sz w:val="24"/>
          <w:szCs w:val="24"/>
        </w:rPr>
        <w:tab/>
        <w:t>Uczestnicy/czki projektu mają prawo do:</w:t>
      </w:r>
    </w:p>
    <w:p w14:paraId="11F0027D" w14:textId="64B5319B" w:rsidR="009002D2" w:rsidRPr="00705791" w:rsidRDefault="009002D2" w:rsidP="001F25F7">
      <w:pPr>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a)</w:t>
      </w:r>
      <w:r w:rsidRPr="00705791">
        <w:rPr>
          <w:rFonts w:asciiTheme="minorHAnsi" w:hAnsiTheme="minorHAnsi" w:cstheme="minorHAnsi"/>
          <w:sz w:val="24"/>
          <w:szCs w:val="24"/>
        </w:rPr>
        <w:tab/>
        <w:t>zgłaszania Beneficjentowi projektu uwag dotyczących form wsparcia,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których uczestniczą</w:t>
      </w:r>
    </w:p>
    <w:p w14:paraId="3F9C3600" w14:textId="77777777" w:rsidR="009002D2" w:rsidRPr="00705791" w:rsidRDefault="009002D2" w:rsidP="001F25F7">
      <w:pPr>
        <w:spacing w:line="360" w:lineRule="auto"/>
        <w:ind w:left="709" w:firstLine="63"/>
        <w:contextualSpacing/>
        <w:rPr>
          <w:rFonts w:asciiTheme="minorHAnsi" w:hAnsiTheme="minorHAnsi" w:cstheme="minorHAnsi"/>
          <w:sz w:val="24"/>
          <w:szCs w:val="24"/>
        </w:rPr>
      </w:pPr>
      <w:r w:rsidRPr="00705791">
        <w:rPr>
          <w:rFonts w:asciiTheme="minorHAnsi" w:hAnsiTheme="minorHAnsi" w:cstheme="minorHAnsi"/>
          <w:sz w:val="24"/>
          <w:szCs w:val="24"/>
        </w:rPr>
        <w:t>i innych spraw organizacyjnych;</w:t>
      </w:r>
    </w:p>
    <w:p w14:paraId="641FA0F8" w14:textId="380E9979" w:rsidR="009002D2" w:rsidRPr="00705791" w:rsidRDefault="009002D2" w:rsidP="001F25F7">
      <w:pPr>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b)</w:t>
      </w:r>
      <w:r w:rsidRPr="00705791">
        <w:rPr>
          <w:rFonts w:asciiTheme="minorHAnsi" w:hAnsiTheme="minorHAnsi" w:cstheme="minorHAnsi"/>
          <w:sz w:val="24"/>
          <w:szCs w:val="24"/>
        </w:rPr>
        <w:tab/>
        <w:t>zgłaszania zastrzeżeń dotyczących realizacji projektu, bądź jego udziału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formie pisemnej;</w:t>
      </w:r>
    </w:p>
    <w:p w14:paraId="41183E99" w14:textId="7E6D670C" w:rsidR="009002D2" w:rsidRPr="00705791" w:rsidRDefault="009002D2" w:rsidP="001F25F7">
      <w:pPr>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c)</w:t>
      </w:r>
      <w:r w:rsidRPr="00705791">
        <w:rPr>
          <w:rFonts w:asciiTheme="minorHAnsi" w:hAnsiTheme="minorHAnsi" w:cstheme="minorHAnsi"/>
          <w:sz w:val="24"/>
          <w:szCs w:val="24"/>
        </w:rPr>
        <w:tab/>
        <w:t>wglądu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modyfikacji swoich danych osobowych udostępnionych na potrzeby projektu;</w:t>
      </w:r>
    </w:p>
    <w:p w14:paraId="0869D172" w14:textId="77777777" w:rsidR="009002D2" w:rsidRPr="00705791" w:rsidRDefault="009002D2" w:rsidP="001F25F7">
      <w:pPr>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d)</w:t>
      </w:r>
      <w:r w:rsidRPr="00705791">
        <w:rPr>
          <w:rFonts w:asciiTheme="minorHAnsi" w:hAnsiTheme="minorHAnsi" w:cstheme="minorHAnsi"/>
          <w:sz w:val="24"/>
          <w:szCs w:val="24"/>
        </w:rPr>
        <w:tab/>
        <w:t>otrzymania materiałów do zajęć;</w:t>
      </w:r>
    </w:p>
    <w:p w14:paraId="0D2C19CF" w14:textId="77777777" w:rsidR="009002D2" w:rsidRPr="00705791" w:rsidRDefault="009002D2" w:rsidP="001F25F7">
      <w:pPr>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e)</w:t>
      </w:r>
      <w:r w:rsidRPr="00705791">
        <w:rPr>
          <w:rFonts w:asciiTheme="minorHAnsi" w:hAnsiTheme="minorHAnsi" w:cstheme="minorHAnsi"/>
          <w:sz w:val="24"/>
          <w:szCs w:val="24"/>
        </w:rPr>
        <w:tab/>
        <w:t>otrzymania zwrotu kosztów dojazdu na zajęcia;</w:t>
      </w:r>
    </w:p>
    <w:p w14:paraId="06616105" w14:textId="03B2C160" w:rsidR="009002D2" w:rsidRPr="00705791" w:rsidRDefault="009002D2" w:rsidP="001F25F7">
      <w:pPr>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f)</w:t>
      </w:r>
      <w:r w:rsidRPr="00705791">
        <w:rPr>
          <w:rFonts w:asciiTheme="minorHAnsi" w:hAnsiTheme="minorHAnsi" w:cstheme="minorHAnsi"/>
          <w:sz w:val="24"/>
          <w:szCs w:val="24"/>
        </w:rPr>
        <w:tab/>
        <w:t>otrzymania stypendium szkoleniowego za udział</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szkoleniach zawodowych;</w:t>
      </w:r>
    </w:p>
    <w:p w14:paraId="35D3EB43" w14:textId="77777777" w:rsidR="009002D2" w:rsidRPr="00705791" w:rsidRDefault="009002D2" w:rsidP="001F25F7">
      <w:pPr>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g)</w:t>
      </w:r>
      <w:r w:rsidRPr="00705791">
        <w:rPr>
          <w:rFonts w:asciiTheme="minorHAnsi" w:hAnsiTheme="minorHAnsi" w:cstheme="minorHAnsi"/>
          <w:sz w:val="24"/>
          <w:szCs w:val="24"/>
        </w:rPr>
        <w:tab/>
        <w:t>otrzymania stypendium stażowego za udział stażu zawodowym;</w:t>
      </w:r>
    </w:p>
    <w:p w14:paraId="632AE3E2" w14:textId="3E1A75A7" w:rsidR="009002D2" w:rsidRPr="00705791" w:rsidRDefault="009002D2" w:rsidP="001F25F7">
      <w:p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h)</w:t>
      </w:r>
      <w:r w:rsidRPr="00705791">
        <w:rPr>
          <w:rFonts w:asciiTheme="minorHAnsi" w:hAnsiTheme="minorHAnsi" w:cstheme="minorHAnsi"/>
          <w:sz w:val="24"/>
          <w:szCs w:val="24"/>
        </w:rPr>
        <w:tab/>
        <w:t>otrzymania certyfikatu/zaświadczenia potwierdzającego udział</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wymienionych formach wsparcia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ramach projektu oraz certyfikatu potwierdzającego nabycie kwalifikacji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wyniku zaliczenia egzaminów zewnętrznych po zakończeniu szkoleń zawodowych;</w:t>
      </w:r>
    </w:p>
    <w:p w14:paraId="517EF837" w14:textId="77777777" w:rsidR="009002D2" w:rsidRPr="00705791" w:rsidRDefault="009002D2" w:rsidP="001F25F7">
      <w:pPr>
        <w:spacing w:line="360" w:lineRule="auto"/>
        <w:ind w:left="363" w:firstLine="63"/>
        <w:contextualSpacing/>
        <w:rPr>
          <w:rFonts w:asciiTheme="minorHAnsi" w:hAnsiTheme="minorHAnsi" w:cstheme="minorHAnsi"/>
          <w:sz w:val="24"/>
          <w:szCs w:val="24"/>
        </w:rPr>
      </w:pPr>
      <w:r w:rsidRPr="00705791">
        <w:rPr>
          <w:rFonts w:asciiTheme="minorHAnsi" w:hAnsiTheme="minorHAnsi" w:cstheme="minorHAnsi"/>
          <w:sz w:val="24"/>
          <w:szCs w:val="24"/>
        </w:rPr>
        <w:t>i)</w:t>
      </w:r>
      <w:r w:rsidRPr="00705791">
        <w:rPr>
          <w:rFonts w:asciiTheme="minorHAnsi" w:hAnsiTheme="minorHAnsi" w:cstheme="minorHAnsi"/>
          <w:sz w:val="24"/>
          <w:szCs w:val="24"/>
        </w:rPr>
        <w:tab/>
        <w:t>badań lekarskich przed rozpoczęciem staży zawodowych.</w:t>
      </w:r>
    </w:p>
    <w:p w14:paraId="5889349C"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2.</w:t>
      </w:r>
      <w:r w:rsidRPr="00705791">
        <w:rPr>
          <w:rFonts w:asciiTheme="minorHAnsi" w:hAnsiTheme="minorHAnsi" w:cstheme="minorHAnsi"/>
          <w:sz w:val="24"/>
          <w:szCs w:val="24"/>
        </w:rPr>
        <w:tab/>
        <w:t>Uczestnik/czka projektu zobowiązany/a jest do:</w:t>
      </w:r>
    </w:p>
    <w:p w14:paraId="75BAF9F6" w14:textId="00C02C9D" w:rsidR="009002D2" w:rsidRPr="00705791" w:rsidRDefault="009002D2" w:rsidP="001F25F7">
      <w:pPr>
        <w:spacing w:line="360" w:lineRule="auto"/>
        <w:ind w:left="567" w:hanging="141"/>
        <w:contextualSpacing/>
        <w:rPr>
          <w:rFonts w:asciiTheme="minorHAnsi" w:hAnsiTheme="minorHAnsi" w:cstheme="minorHAnsi"/>
          <w:sz w:val="24"/>
          <w:szCs w:val="24"/>
        </w:rPr>
      </w:pPr>
      <w:r w:rsidRPr="00705791">
        <w:rPr>
          <w:rFonts w:asciiTheme="minorHAnsi" w:hAnsiTheme="minorHAnsi" w:cstheme="minorHAnsi"/>
          <w:sz w:val="24"/>
          <w:szCs w:val="24"/>
        </w:rPr>
        <w:t>a)</w:t>
      </w:r>
      <w:r w:rsidRPr="00705791">
        <w:rPr>
          <w:rFonts w:asciiTheme="minorHAnsi" w:hAnsiTheme="minorHAnsi" w:cstheme="minorHAnsi"/>
          <w:sz w:val="24"/>
          <w:szCs w:val="24"/>
        </w:rPr>
        <w:tab/>
        <w:t>złożenia dokumentów rekrutacyjnych kompletnych</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zawierających zgodne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prawdą informacje;</w:t>
      </w:r>
    </w:p>
    <w:p w14:paraId="23A4FD4E" w14:textId="22E53588" w:rsidR="009002D2" w:rsidRPr="00705791" w:rsidRDefault="009002D2" w:rsidP="001F25F7">
      <w:pPr>
        <w:spacing w:line="360" w:lineRule="auto"/>
        <w:ind w:left="567" w:hanging="141"/>
        <w:contextualSpacing/>
        <w:rPr>
          <w:rFonts w:asciiTheme="minorHAnsi" w:hAnsiTheme="minorHAnsi" w:cstheme="minorHAnsi"/>
          <w:sz w:val="24"/>
          <w:szCs w:val="24"/>
        </w:rPr>
      </w:pPr>
      <w:r w:rsidRPr="00705791">
        <w:rPr>
          <w:rFonts w:asciiTheme="minorHAnsi" w:hAnsiTheme="minorHAnsi" w:cstheme="minorHAnsi"/>
          <w:sz w:val="24"/>
          <w:szCs w:val="24"/>
        </w:rPr>
        <w:t>b)</w:t>
      </w:r>
      <w:r w:rsidRPr="00705791">
        <w:rPr>
          <w:rFonts w:asciiTheme="minorHAnsi" w:hAnsiTheme="minorHAnsi" w:cstheme="minorHAnsi"/>
          <w:sz w:val="24"/>
          <w:szCs w:val="24"/>
        </w:rPr>
        <w:tab/>
        <w:t>zapoznania się</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niniejszym Regulaminem;</w:t>
      </w:r>
    </w:p>
    <w:p w14:paraId="23801189" w14:textId="23AC248B" w:rsidR="009002D2" w:rsidRPr="00705791" w:rsidRDefault="009002D2" w:rsidP="001F25F7">
      <w:p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c)</w:t>
      </w:r>
      <w:r w:rsidRPr="00705791">
        <w:rPr>
          <w:rFonts w:asciiTheme="minorHAnsi" w:hAnsiTheme="minorHAnsi" w:cstheme="minorHAnsi"/>
          <w:sz w:val="24"/>
          <w:szCs w:val="24"/>
        </w:rPr>
        <w:tab/>
        <w:t>dostarczenia innych dokumentów niezbędnych do realizacji projektu,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tym dotyczących zwrotu kosztów dojazdu;</w:t>
      </w:r>
    </w:p>
    <w:p w14:paraId="001369EB" w14:textId="668AE117" w:rsidR="009002D2" w:rsidRPr="00705791" w:rsidRDefault="009002D2" w:rsidP="001F25F7">
      <w:pPr>
        <w:spacing w:line="360" w:lineRule="auto"/>
        <w:ind w:left="567" w:hanging="141"/>
        <w:contextualSpacing/>
        <w:rPr>
          <w:rFonts w:asciiTheme="minorHAnsi" w:hAnsiTheme="minorHAnsi" w:cstheme="minorHAnsi"/>
          <w:sz w:val="24"/>
          <w:szCs w:val="24"/>
        </w:rPr>
      </w:pPr>
      <w:r w:rsidRPr="00705791">
        <w:rPr>
          <w:rFonts w:asciiTheme="minorHAnsi" w:hAnsiTheme="minorHAnsi" w:cstheme="minorHAnsi"/>
          <w:sz w:val="24"/>
          <w:szCs w:val="24"/>
        </w:rPr>
        <w:t>d)</w:t>
      </w:r>
      <w:r w:rsidRPr="00705791">
        <w:rPr>
          <w:rFonts w:asciiTheme="minorHAnsi" w:hAnsiTheme="minorHAnsi" w:cstheme="minorHAnsi"/>
          <w:sz w:val="24"/>
          <w:szCs w:val="24"/>
        </w:rPr>
        <w:tab/>
        <w:t>uczestniczenia we wszystkich formach wsparcia, które zostały określone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IPD;</w:t>
      </w:r>
    </w:p>
    <w:p w14:paraId="4FEC24D7" w14:textId="4946A89B" w:rsidR="009002D2" w:rsidRPr="00705791" w:rsidRDefault="009002D2" w:rsidP="001F25F7">
      <w:pPr>
        <w:spacing w:line="360" w:lineRule="auto"/>
        <w:ind w:left="567" w:hanging="141"/>
        <w:contextualSpacing/>
        <w:rPr>
          <w:rFonts w:asciiTheme="minorHAnsi" w:hAnsiTheme="minorHAnsi" w:cstheme="minorHAnsi"/>
          <w:sz w:val="24"/>
          <w:szCs w:val="24"/>
        </w:rPr>
      </w:pPr>
      <w:r w:rsidRPr="00705791">
        <w:rPr>
          <w:rFonts w:asciiTheme="minorHAnsi" w:hAnsiTheme="minorHAnsi" w:cstheme="minorHAnsi"/>
          <w:sz w:val="24"/>
          <w:szCs w:val="24"/>
        </w:rPr>
        <w:t>e)</w:t>
      </w:r>
      <w:r w:rsidRPr="00705791">
        <w:rPr>
          <w:rFonts w:asciiTheme="minorHAnsi" w:hAnsiTheme="minorHAnsi" w:cstheme="minorHAnsi"/>
          <w:sz w:val="24"/>
          <w:szCs w:val="24"/>
        </w:rPr>
        <w:tab/>
        <w:t>punktualnego przybywania na zajęcia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nie opuszczania ich przed planowanym zakończeniem;</w:t>
      </w:r>
    </w:p>
    <w:p w14:paraId="20EB35D7" w14:textId="33DA7158" w:rsidR="009002D2" w:rsidRPr="00705791" w:rsidRDefault="009002D2" w:rsidP="001F25F7">
      <w:p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f)</w:t>
      </w:r>
      <w:r w:rsidRPr="00705791">
        <w:rPr>
          <w:rFonts w:asciiTheme="minorHAnsi" w:hAnsiTheme="minorHAnsi" w:cstheme="minorHAnsi"/>
          <w:sz w:val="24"/>
          <w:szCs w:val="24"/>
        </w:rPr>
        <w:tab/>
        <w:t>potwierdzania uczestnictwa we wszystkich zaplanowanych formach wsparcia poprzez każdorazowe złożenie własnoręcznego podpisu na liście obecności lub innych dokumentach;</w:t>
      </w:r>
    </w:p>
    <w:p w14:paraId="3403A9AD" w14:textId="77777777" w:rsidR="009002D2" w:rsidRPr="00705791" w:rsidRDefault="009002D2" w:rsidP="001F25F7">
      <w:pPr>
        <w:spacing w:line="360" w:lineRule="auto"/>
        <w:ind w:left="567" w:hanging="141"/>
        <w:contextualSpacing/>
        <w:rPr>
          <w:rFonts w:asciiTheme="minorHAnsi" w:hAnsiTheme="minorHAnsi" w:cstheme="minorHAnsi"/>
          <w:sz w:val="24"/>
          <w:szCs w:val="24"/>
        </w:rPr>
      </w:pPr>
      <w:r w:rsidRPr="00705791">
        <w:rPr>
          <w:rFonts w:asciiTheme="minorHAnsi" w:hAnsiTheme="minorHAnsi" w:cstheme="minorHAnsi"/>
          <w:sz w:val="24"/>
          <w:szCs w:val="24"/>
        </w:rPr>
        <w:t>g)</w:t>
      </w:r>
      <w:r w:rsidRPr="00705791">
        <w:rPr>
          <w:rFonts w:asciiTheme="minorHAnsi" w:hAnsiTheme="minorHAnsi" w:cstheme="minorHAnsi"/>
          <w:sz w:val="24"/>
          <w:szCs w:val="24"/>
        </w:rPr>
        <w:tab/>
        <w:t>wypełniania ankiet ewaluacyjnych;</w:t>
      </w:r>
    </w:p>
    <w:p w14:paraId="57A27A83" w14:textId="5E179EEC" w:rsidR="009002D2" w:rsidRPr="00705791" w:rsidRDefault="009002D2" w:rsidP="001F25F7">
      <w:pPr>
        <w:spacing w:line="360" w:lineRule="auto"/>
        <w:ind w:left="567" w:hanging="141"/>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h)</w:t>
      </w:r>
      <w:r w:rsidRPr="00705791">
        <w:rPr>
          <w:rFonts w:asciiTheme="minorHAnsi" w:hAnsiTheme="minorHAnsi" w:cstheme="minorHAnsi"/>
          <w:sz w:val="24"/>
          <w:szCs w:val="24"/>
        </w:rPr>
        <w:tab/>
        <w:t>przystąpienia do egzaminu zewnętrznego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ramach kursu/szkolenia zawodowego;</w:t>
      </w:r>
    </w:p>
    <w:p w14:paraId="5C982DFF" w14:textId="77777777" w:rsidR="00FF247A" w:rsidRPr="00705791" w:rsidRDefault="00FF247A" w:rsidP="001F25F7">
      <w:pPr>
        <w:spacing w:line="360" w:lineRule="auto"/>
        <w:ind w:left="567" w:hanging="141"/>
        <w:contextualSpacing/>
        <w:rPr>
          <w:rFonts w:asciiTheme="minorHAnsi" w:hAnsiTheme="minorHAnsi" w:cstheme="minorHAnsi"/>
          <w:sz w:val="24"/>
          <w:szCs w:val="24"/>
        </w:rPr>
      </w:pPr>
      <w:r w:rsidRPr="00705791">
        <w:rPr>
          <w:rFonts w:asciiTheme="minorHAnsi" w:hAnsiTheme="minorHAnsi" w:cstheme="minorHAnsi"/>
          <w:sz w:val="24"/>
          <w:szCs w:val="24"/>
        </w:rPr>
        <w:t>i)</w:t>
      </w:r>
      <w:r w:rsidRPr="00705791">
        <w:rPr>
          <w:rFonts w:asciiTheme="minorHAnsi" w:hAnsiTheme="minorHAnsi" w:cstheme="minorHAnsi"/>
          <w:sz w:val="24"/>
          <w:szCs w:val="24"/>
        </w:rPr>
        <w:tab/>
        <w:t xml:space="preserve">   bieżącego informowania </w:t>
      </w:r>
      <w:r w:rsidR="009002D2" w:rsidRPr="00705791">
        <w:rPr>
          <w:rFonts w:asciiTheme="minorHAnsi" w:hAnsiTheme="minorHAnsi" w:cstheme="minorHAnsi"/>
          <w:sz w:val="24"/>
          <w:szCs w:val="24"/>
        </w:rPr>
        <w:t>o</w:t>
      </w:r>
      <w:r w:rsidRPr="00705791">
        <w:rPr>
          <w:rFonts w:asciiTheme="minorHAnsi" w:hAnsiTheme="minorHAnsi" w:cstheme="minorHAnsi"/>
          <w:sz w:val="24"/>
          <w:szCs w:val="24"/>
        </w:rPr>
        <w:t xml:space="preserve"> wszystkich </w:t>
      </w:r>
      <w:r w:rsidR="009002D2" w:rsidRPr="00705791">
        <w:rPr>
          <w:rFonts w:asciiTheme="minorHAnsi" w:hAnsiTheme="minorHAnsi" w:cstheme="minorHAnsi"/>
          <w:sz w:val="24"/>
          <w:szCs w:val="24"/>
        </w:rPr>
        <w:t>zdarz</w:t>
      </w:r>
      <w:r w:rsidRPr="00705791">
        <w:rPr>
          <w:rFonts w:asciiTheme="minorHAnsi" w:hAnsiTheme="minorHAnsi" w:cstheme="minorHAnsi"/>
          <w:sz w:val="24"/>
          <w:szCs w:val="24"/>
        </w:rPr>
        <w:t xml:space="preserve">eniach mogących zakłócić </w:t>
      </w:r>
      <w:r w:rsidR="00CB0012" w:rsidRPr="00705791">
        <w:rPr>
          <w:rFonts w:asciiTheme="minorHAnsi" w:hAnsiTheme="minorHAnsi" w:cstheme="minorHAnsi"/>
          <w:sz w:val="24"/>
          <w:szCs w:val="24"/>
        </w:rPr>
        <w:t xml:space="preserve">dalszy </w:t>
      </w:r>
      <w:r w:rsidR="009002D2" w:rsidRPr="00705791">
        <w:rPr>
          <w:rFonts w:asciiTheme="minorHAnsi" w:hAnsiTheme="minorHAnsi" w:cstheme="minorHAnsi"/>
          <w:sz w:val="24"/>
          <w:szCs w:val="24"/>
        </w:rPr>
        <w:t>udział</w:t>
      </w:r>
      <w:r w:rsidRPr="00705791">
        <w:rPr>
          <w:rFonts w:asciiTheme="minorHAnsi" w:hAnsiTheme="minorHAnsi" w:cstheme="minorHAnsi"/>
          <w:sz w:val="24"/>
          <w:szCs w:val="24"/>
        </w:rPr>
        <w:t xml:space="preserve"> i </w:t>
      </w:r>
      <w:r w:rsidR="009002D2" w:rsidRPr="00705791">
        <w:rPr>
          <w:rFonts w:asciiTheme="minorHAnsi" w:hAnsiTheme="minorHAnsi" w:cstheme="minorHAnsi"/>
          <w:sz w:val="24"/>
          <w:szCs w:val="24"/>
        </w:rPr>
        <w:t>projekcie;</w:t>
      </w:r>
    </w:p>
    <w:p w14:paraId="6CAC1A63" w14:textId="49CF305C" w:rsidR="009002D2" w:rsidRPr="00705791" w:rsidRDefault="00FF247A" w:rsidP="001F25F7">
      <w:p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 xml:space="preserve">j)  </w:t>
      </w:r>
      <w:r w:rsidR="009002D2" w:rsidRPr="00705791">
        <w:rPr>
          <w:rFonts w:asciiTheme="minorHAnsi" w:hAnsiTheme="minorHAnsi" w:cstheme="minorHAnsi"/>
          <w:sz w:val="24"/>
          <w:szCs w:val="24"/>
        </w:rPr>
        <w:t>zwrotu kosztów udziału</w:t>
      </w:r>
      <w:r w:rsidRPr="00705791">
        <w:rPr>
          <w:rFonts w:asciiTheme="minorHAnsi" w:hAnsiTheme="minorHAnsi" w:cstheme="minorHAnsi"/>
          <w:sz w:val="24"/>
          <w:szCs w:val="24"/>
        </w:rPr>
        <w:t xml:space="preserve"> i </w:t>
      </w:r>
      <w:r w:rsidR="009002D2" w:rsidRPr="00705791">
        <w:rPr>
          <w:rFonts w:asciiTheme="minorHAnsi" w:hAnsiTheme="minorHAnsi" w:cstheme="minorHAnsi"/>
          <w:sz w:val="24"/>
          <w:szCs w:val="24"/>
        </w:rPr>
        <w:t>formach wsparcia</w:t>
      </w:r>
      <w:r w:rsidRPr="00705791">
        <w:rPr>
          <w:rFonts w:asciiTheme="minorHAnsi" w:hAnsiTheme="minorHAnsi" w:cstheme="minorHAnsi"/>
          <w:sz w:val="24"/>
          <w:szCs w:val="24"/>
        </w:rPr>
        <w:t xml:space="preserve"> i </w:t>
      </w:r>
      <w:r w:rsidR="009002D2" w:rsidRPr="00705791">
        <w:rPr>
          <w:rFonts w:asciiTheme="minorHAnsi" w:hAnsiTheme="minorHAnsi" w:cstheme="minorHAnsi"/>
          <w:sz w:val="24"/>
          <w:szCs w:val="24"/>
        </w:rPr>
        <w:t>przypadku określonym</w:t>
      </w:r>
      <w:r w:rsidRPr="00705791">
        <w:rPr>
          <w:rFonts w:asciiTheme="minorHAnsi" w:hAnsiTheme="minorHAnsi" w:cstheme="minorHAnsi"/>
          <w:sz w:val="24"/>
          <w:szCs w:val="24"/>
        </w:rPr>
        <w:t xml:space="preserve"> i </w:t>
      </w:r>
      <w:r w:rsidR="009002D2" w:rsidRPr="00705791">
        <w:rPr>
          <w:rFonts w:asciiTheme="minorHAnsi" w:hAnsiTheme="minorHAnsi" w:cstheme="minorHAnsi"/>
          <w:sz w:val="24"/>
          <w:szCs w:val="24"/>
        </w:rPr>
        <w:t>Rozdziale IX na wskazany</w:t>
      </w:r>
      <w:r w:rsidRPr="00705791">
        <w:rPr>
          <w:rFonts w:asciiTheme="minorHAnsi" w:hAnsiTheme="minorHAnsi" w:cstheme="minorHAnsi"/>
          <w:sz w:val="24"/>
          <w:szCs w:val="24"/>
        </w:rPr>
        <w:t xml:space="preserve"> i </w:t>
      </w:r>
      <w:r w:rsidR="009002D2" w:rsidRPr="00705791">
        <w:rPr>
          <w:rFonts w:asciiTheme="minorHAnsi" w:hAnsiTheme="minorHAnsi" w:cstheme="minorHAnsi"/>
          <w:sz w:val="24"/>
          <w:szCs w:val="24"/>
        </w:rPr>
        <w:t>wezwaniu rachunek bankowy Realizatora projektu,</w:t>
      </w:r>
      <w:r w:rsidRPr="00705791">
        <w:rPr>
          <w:rFonts w:asciiTheme="minorHAnsi" w:hAnsiTheme="minorHAnsi" w:cstheme="minorHAnsi"/>
          <w:sz w:val="24"/>
          <w:szCs w:val="24"/>
        </w:rPr>
        <w:t xml:space="preserve"> i </w:t>
      </w:r>
      <w:r w:rsidR="009002D2" w:rsidRPr="00705791">
        <w:rPr>
          <w:rFonts w:asciiTheme="minorHAnsi" w:hAnsiTheme="minorHAnsi" w:cstheme="minorHAnsi"/>
          <w:sz w:val="24"/>
          <w:szCs w:val="24"/>
        </w:rPr>
        <w:t>przypadku złożenia nieprawdziwych oświadczeń skutkujących niekwalifikowalnością danej osoby lub</w:t>
      </w:r>
      <w:r w:rsidRPr="00705791">
        <w:rPr>
          <w:rFonts w:asciiTheme="minorHAnsi" w:hAnsiTheme="minorHAnsi" w:cstheme="minorHAnsi"/>
          <w:sz w:val="24"/>
          <w:szCs w:val="24"/>
        </w:rPr>
        <w:t xml:space="preserve"> i </w:t>
      </w:r>
      <w:r w:rsidR="009002D2" w:rsidRPr="00705791">
        <w:rPr>
          <w:rFonts w:asciiTheme="minorHAnsi" w:hAnsiTheme="minorHAnsi" w:cstheme="minorHAnsi"/>
          <w:sz w:val="24"/>
          <w:szCs w:val="24"/>
        </w:rPr>
        <w:t>innej przyczyny, która spowoduje dodatkowe koszty po stronie Beneficjenta.</w:t>
      </w:r>
    </w:p>
    <w:p w14:paraId="217D37D6"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5BD3C78F" w14:textId="5F62AD36" w:rsidR="009002D2" w:rsidRPr="00705791" w:rsidRDefault="009002D2" w:rsidP="001F25F7">
      <w:pPr>
        <w:spacing w:line="360" w:lineRule="auto"/>
        <w:ind w:left="363" w:hanging="363"/>
        <w:contextualSpacing/>
        <w:rPr>
          <w:rFonts w:asciiTheme="minorHAnsi" w:hAnsiTheme="minorHAnsi" w:cstheme="minorHAnsi"/>
          <w:b/>
          <w:sz w:val="24"/>
          <w:szCs w:val="24"/>
        </w:rPr>
      </w:pPr>
      <w:r w:rsidRPr="00705791">
        <w:rPr>
          <w:rFonts w:asciiTheme="minorHAnsi" w:hAnsiTheme="minorHAnsi" w:cstheme="minorHAnsi"/>
          <w:b/>
          <w:sz w:val="24"/>
          <w:szCs w:val="24"/>
        </w:rPr>
        <w:t>Rozdział IX. Zakończenie udziału</w:t>
      </w:r>
      <w:r w:rsidR="00FF247A" w:rsidRPr="00705791">
        <w:rPr>
          <w:rFonts w:asciiTheme="minorHAnsi" w:hAnsiTheme="minorHAnsi" w:cstheme="minorHAnsi"/>
          <w:b/>
          <w:sz w:val="24"/>
          <w:szCs w:val="24"/>
        </w:rPr>
        <w:t xml:space="preserve"> i </w:t>
      </w:r>
      <w:r w:rsidRPr="00705791">
        <w:rPr>
          <w:rFonts w:asciiTheme="minorHAnsi" w:hAnsiTheme="minorHAnsi" w:cstheme="minorHAnsi"/>
          <w:b/>
          <w:sz w:val="24"/>
          <w:szCs w:val="24"/>
        </w:rPr>
        <w:t>projekcie</w:t>
      </w:r>
    </w:p>
    <w:p w14:paraId="669BA957"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7CBC5A20" w14:textId="5D6A3E06" w:rsidR="009002D2" w:rsidRPr="00705791" w:rsidRDefault="009002D2" w:rsidP="001F25F7">
      <w:p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Uczestnik/czka Projektu kończy udział</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momencie:</w:t>
      </w:r>
    </w:p>
    <w:p w14:paraId="371D36BB" w14:textId="04721758" w:rsidR="009002D2" w:rsidRPr="00705791" w:rsidRDefault="009002D2" w:rsidP="001F25F7">
      <w:p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a)</w:t>
      </w:r>
      <w:r w:rsidRPr="00705791">
        <w:rPr>
          <w:rFonts w:asciiTheme="minorHAnsi" w:hAnsiTheme="minorHAnsi" w:cstheme="minorHAnsi"/>
          <w:sz w:val="24"/>
          <w:szCs w:val="24"/>
        </w:rPr>
        <w:tab/>
        <w:t>zrealizowania całości wsparcia, określonego</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Indywidualnym Planie Działania, który został dla niego/j ustalony;</w:t>
      </w:r>
    </w:p>
    <w:p w14:paraId="2744B0A2" w14:textId="77777777" w:rsidR="009002D2" w:rsidRPr="00705791" w:rsidRDefault="009002D2" w:rsidP="001F25F7">
      <w:pPr>
        <w:pStyle w:val="Akapitzlist"/>
        <w:numPr>
          <w:ilvl w:val="0"/>
          <w:numId w:val="17"/>
        </w:num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podjęcia zatrudnienia lub innej pracy zarobkowej.</w:t>
      </w:r>
    </w:p>
    <w:p w14:paraId="11390CF3" w14:textId="77777777" w:rsidR="009002D2" w:rsidRPr="00705791" w:rsidRDefault="009002D2" w:rsidP="001F25F7">
      <w:pPr>
        <w:pStyle w:val="Akapitzlist"/>
        <w:spacing w:line="360" w:lineRule="auto"/>
        <w:ind w:left="709" w:hanging="283"/>
        <w:contextualSpacing/>
        <w:rPr>
          <w:rFonts w:asciiTheme="minorHAnsi" w:hAnsiTheme="minorHAnsi" w:cstheme="minorHAnsi"/>
          <w:sz w:val="24"/>
          <w:szCs w:val="24"/>
        </w:rPr>
      </w:pPr>
    </w:p>
    <w:p w14:paraId="54B26E70" w14:textId="56D9EF64" w:rsidR="009002D2" w:rsidRPr="00705791" w:rsidRDefault="009002D2" w:rsidP="001F25F7">
      <w:pPr>
        <w:pStyle w:val="Akapitzlist"/>
        <w:spacing w:line="360" w:lineRule="auto"/>
        <w:ind w:left="363" w:hanging="363"/>
        <w:contextualSpacing/>
        <w:rPr>
          <w:rFonts w:asciiTheme="minorHAnsi" w:hAnsiTheme="minorHAnsi" w:cstheme="minorHAnsi"/>
          <w:b/>
          <w:sz w:val="24"/>
          <w:szCs w:val="24"/>
        </w:rPr>
      </w:pPr>
      <w:r w:rsidRPr="00705791">
        <w:rPr>
          <w:rFonts w:asciiTheme="minorHAnsi" w:hAnsiTheme="minorHAnsi" w:cstheme="minorHAnsi"/>
          <w:b/>
          <w:sz w:val="24"/>
          <w:szCs w:val="24"/>
        </w:rPr>
        <w:t>Rozdział X. Rezygnacja</w:t>
      </w:r>
      <w:r w:rsidR="00FF247A" w:rsidRPr="00705791">
        <w:rPr>
          <w:rFonts w:asciiTheme="minorHAnsi" w:hAnsiTheme="minorHAnsi" w:cstheme="minorHAnsi"/>
          <w:b/>
          <w:sz w:val="24"/>
          <w:szCs w:val="24"/>
        </w:rPr>
        <w:t xml:space="preserve"> i </w:t>
      </w:r>
      <w:r w:rsidRPr="00705791">
        <w:rPr>
          <w:rFonts w:asciiTheme="minorHAnsi" w:hAnsiTheme="minorHAnsi" w:cstheme="minorHAnsi"/>
          <w:b/>
          <w:sz w:val="24"/>
          <w:szCs w:val="24"/>
        </w:rPr>
        <w:t>udziału</w:t>
      </w:r>
      <w:r w:rsidR="00FF247A" w:rsidRPr="00705791">
        <w:rPr>
          <w:rFonts w:asciiTheme="minorHAnsi" w:hAnsiTheme="minorHAnsi" w:cstheme="minorHAnsi"/>
          <w:b/>
          <w:sz w:val="24"/>
          <w:szCs w:val="24"/>
        </w:rPr>
        <w:t xml:space="preserve"> i </w:t>
      </w:r>
      <w:r w:rsidRPr="00705791">
        <w:rPr>
          <w:rFonts w:asciiTheme="minorHAnsi" w:hAnsiTheme="minorHAnsi" w:cstheme="minorHAnsi"/>
          <w:b/>
          <w:sz w:val="24"/>
          <w:szCs w:val="24"/>
        </w:rPr>
        <w:t>projekcie</w:t>
      </w:r>
      <w:r w:rsidR="00FF247A" w:rsidRPr="00705791">
        <w:rPr>
          <w:rFonts w:asciiTheme="minorHAnsi" w:hAnsiTheme="minorHAnsi" w:cstheme="minorHAnsi"/>
          <w:b/>
          <w:sz w:val="24"/>
          <w:szCs w:val="24"/>
        </w:rPr>
        <w:t xml:space="preserve"> i </w:t>
      </w:r>
      <w:r w:rsidRPr="00705791">
        <w:rPr>
          <w:rFonts w:asciiTheme="minorHAnsi" w:hAnsiTheme="minorHAnsi" w:cstheme="minorHAnsi"/>
          <w:b/>
          <w:sz w:val="24"/>
          <w:szCs w:val="24"/>
        </w:rPr>
        <w:t>skreślenie Uczestnika/czki</w:t>
      </w:r>
    </w:p>
    <w:p w14:paraId="5C43A650" w14:textId="77777777" w:rsidR="009002D2" w:rsidRPr="00705791" w:rsidRDefault="009002D2" w:rsidP="001F25F7">
      <w:pPr>
        <w:spacing w:line="360" w:lineRule="auto"/>
        <w:ind w:left="363" w:hanging="363"/>
        <w:contextualSpacing/>
        <w:rPr>
          <w:rFonts w:asciiTheme="minorHAnsi" w:hAnsiTheme="minorHAnsi" w:cstheme="minorHAnsi"/>
          <w:sz w:val="24"/>
          <w:szCs w:val="24"/>
        </w:rPr>
      </w:pPr>
    </w:p>
    <w:p w14:paraId="2A502CEC" w14:textId="0ACF135C" w:rsidR="009002D2" w:rsidRPr="00705791" w:rsidRDefault="00FC4C4F" w:rsidP="001F25F7">
      <w:pPr>
        <w:pStyle w:val="Akapitzlist"/>
        <w:numPr>
          <w:ilvl w:val="0"/>
          <w:numId w:val="24"/>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Uczestnik/czka projektu n</w:t>
      </w:r>
      <w:r w:rsidR="0039456D" w:rsidRPr="00705791">
        <w:rPr>
          <w:rFonts w:asciiTheme="minorHAnsi" w:hAnsiTheme="minorHAnsi" w:cstheme="minorHAnsi"/>
          <w:sz w:val="24"/>
          <w:szCs w:val="24"/>
        </w:rPr>
        <w:t xml:space="preserve">ie ma możliwości zrezygnowania ze stażu </w:t>
      </w:r>
      <w:r w:rsidRPr="00705791">
        <w:rPr>
          <w:rFonts w:asciiTheme="minorHAnsi" w:hAnsiTheme="minorHAnsi" w:cstheme="minorHAnsi"/>
          <w:sz w:val="24"/>
          <w:szCs w:val="24"/>
        </w:rPr>
        <w:t>lub</w:t>
      </w:r>
      <w:r w:rsidR="0039456D" w:rsidRPr="00705791">
        <w:rPr>
          <w:rFonts w:asciiTheme="minorHAnsi" w:hAnsiTheme="minorHAnsi" w:cstheme="minorHAnsi"/>
          <w:sz w:val="24"/>
          <w:szCs w:val="24"/>
        </w:rPr>
        <w:t xml:space="preserve"> szkolenia zawodowego</w:t>
      </w:r>
      <w:r w:rsidR="00FF247A" w:rsidRPr="00705791">
        <w:rPr>
          <w:rFonts w:asciiTheme="minorHAnsi" w:hAnsiTheme="minorHAnsi" w:cstheme="minorHAnsi"/>
          <w:sz w:val="24"/>
          <w:szCs w:val="24"/>
        </w:rPr>
        <w:t xml:space="preserve"> i </w:t>
      </w:r>
      <w:r w:rsidR="0039456D" w:rsidRPr="00705791">
        <w:rPr>
          <w:rFonts w:asciiTheme="minorHAnsi" w:hAnsiTheme="minorHAnsi" w:cstheme="minorHAnsi"/>
          <w:sz w:val="24"/>
          <w:szCs w:val="24"/>
        </w:rPr>
        <w:t>trakcie ich realizacji</w:t>
      </w:r>
      <w:r w:rsidRPr="00705791">
        <w:rPr>
          <w:rFonts w:asciiTheme="minorHAnsi" w:hAnsiTheme="minorHAnsi" w:cstheme="minorHAnsi"/>
          <w:sz w:val="24"/>
          <w:szCs w:val="24"/>
        </w:rPr>
        <w:t xml:space="preserve"> pod rygorem zwrotu poniesionych przez projektodawcę kosztów</w:t>
      </w:r>
      <w:r w:rsidRPr="00705791">
        <w:rPr>
          <w:rStyle w:val="Odwoanieprzypisudolnego"/>
          <w:rFonts w:asciiTheme="minorHAnsi" w:hAnsiTheme="minorHAnsi" w:cstheme="minorHAnsi"/>
          <w:sz w:val="24"/>
          <w:szCs w:val="24"/>
        </w:rPr>
        <w:footnoteReference w:id="1"/>
      </w:r>
      <w:r w:rsidR="0039456D" w:rsidRPr="00705791">
        <w:rPr>
          <w:rFonts w:asciiTheme="minorHAnsi" w:hAnsiTheme="minorHAnsi" w:cstheme="minorHAnsi"/>
          <w:sz w:val="24"/>
          <w:szCs w:val="24"/>
        </w:rPr>
        <w:t xml:space="preserve">. </w:t>
      </w:r>
    </w:p>
    <w:p w14:paraId="5CC7538B" w14:textId="0091851F" w:rsidR="009002D2" w:rsidRPr="00705791" w:rsidRDefault="009002D2" w:rsidP="001F25F7">
      <w:pPr>
        <w:pStyle w:val="Akapitzlist"/>
        <w:numPr>
          <w:ilvl w:val="0"/>
          <w:numId w:val="24"/>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Zwrot kosztów udziału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 nie będzie wymagany</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sytuacji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przyczyn zdrowotnych. Uczestnik/czka projektu zobowiązana jest</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tej sytuacji do dostarczenia zaświadczenia lekarskiego wskazującego na niemożliwość dalszej kontynuacji udziału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w:t>
      </w:r>
    </w:p>
    <w:p w14:paraId="683564C5" w14:textId="3E967BFE" w:rsidR="009002D2" w:rsidRPr="00705791" w:rsidRDefault="009002D2" w:rsidP="001F25F7">
      <w:pPr>
        <w:pStyle w:val="Akapitzlist"/>
        <w:numPr>
          <w:ilvl w:val="0"/>
          <w:numId w:val="24"/>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W przypadku rezygnacji lub skreślenia Uczestnika/czki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listy osób zakwalifikowanych do projektu, jego/jej miejsce może zająć osoba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listy rezerwowej –</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zależności od rodzaju oraz czasu trwania danej formy wsparcia.</w:t>
      </w:r>
    </w:p>
    <w:p w14:paraId="6367B9D9"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p>
    <w:p w14:paraId="1D51A355" w14:textId="509D1903" w:rsidR="009002D2" w:rsidRPr="00705791" w:rsidRDefault="009002D2" w:rsidP="001F25F7">
      <w:pPr>
        <w:pStyle w:val="Akapitzlist"/>
        <w:spacing w:line="360" w:lineRule="auto"/>
        <w:ind w:left="363" w:hanging="363"/>
        <w:contextualSpacing/>
        <w:rPr>
          <w:rFonts w:asciiTheme="minorHAnsi" w:hAnsiTheme="minorHAnsi" w:cstheme="minorHAnsi"/>
          <w:b/>
          <w:sz w:val="24"/>
          <w:szCs w:val="24"/>
        </w:rPr>
      </w:pPr>
      <w:r w:rsidRPr="00705791">
        <w:rPr>
          <w:rFonts w:asciiTheme="minorHAnsi" w:hAnsiTheme="minorHAnsi" w:cstheme="minorHAnsi"/>
          <w:b/>
          <w:sz w:val="24"/>
          <w:szCs w:val="24"/>
        </w:rPr>
        <w:t>Rozdział XI. Monitoring</w:t>
      </w:r>
      <w:r w:rsidR="00FF247A" w:rsidRPr="00705791">
        <w:rPr>
          <w:rFonts w:asciiTheme="minorHAnsi" w:hAnsiTheme="minorHAnsi" w:cstheme="minorHAnsi"/>
          <w:b/>
          <w:sz w:val="24"/>
          <w:szCs w:val="24"/>
        </w:rPr>
        <w:t xml:space="preserve"> i </w:t>
      </w:r>
      <w:r w:rsidRPr="00705791">
        <w:rPr>
          <w:rFonts w:asciiTheme="minorHAnsi" w:hAnsiTheme="minorHAnsi" w:cstheme="minorHAnsi"/>
          <w:b/>
          <w:sz w:val="24"/>
          <w:szCs w:val="24"/>
        </w:rPr>
        <w:t>ewaluacja</w:t>
      </w:r>
    </w:p>
    <w:p w14:paraId="5FF3C420"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p>
    <w:p w14:paraId="25B7EE12" w14:textId="557F801E" w:rsidR="009002D2" w:rsidRPr="00705791" w:rsidRDefault="009002D2" w:rsidP="001F25F7">
      <w:pPr>
        <w:pStyle w:val="Akapitzlist"/>
        <w:numPr>
          <w:ilvl w:val="0"/>
          <w:numId w:val="25"/>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Uczestnicy/czki projektu podlegają procesowi monitoringu, mającemu na celu ocenę skuteczności działań podjętych</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ramach projektu.</w:t>
      </w:r>
    </w:p>
    <w:p w14:paraId="3727E63E" w14:textId="5D5B2E15" w:rsidR="009002D2" w:rsidRPr="00705791" w:rsidRDefault="009002D2" w:rsidP="001F25F7">
      <w:pPr>
        <w:pStyle w:val="Akapitzlist"/>
        <w:numPr>
          <w:ilvl w:val="0"/>
          <w:numId w:val="25"/>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Wszystkie osoby, które zakończyły udział</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 zobowiązane są do złożenia oświadczeń dotyczących ich sytuacji po zakończeniu udziału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 do 4 tygodni/3 miesięcy od zakończenia udziału</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 (załącznik do niniejszego Regulaminu). Do oświadczenia należy załączyć:</w:t>
      </w:r>
    </w:p>
    <w:p w14:paraId="15131454" w14:textId="34C597DF" w:rsidR="009002D2" w:rsidRPr="00705791" w:rsidRDefault="009002D2" w:rsidP="001F25F7">
      <w:pPr>
        <w:pStyle w:val="Akapitzlist"/>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a)</w:t>
      </w:r>
      <w:r w:rsidRPr="00705791">
        <w:rPr>
          <w:rFonts w:asciiTheme="minorHAnsi" w:hAnsiTheme="minorHAnsi" w:cstheme="minorHAnsi"/>
          <w:sz w:val="24"/>
          <w:szCs w:val="24"/>
        </w:rPr>
        <w:tab/>
        <w:t>kopię umowy</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pracę/umowy cywilnoprawnej lub zaświadczenia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zakładu pracy</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zatrudnieniu wraz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potwierdzeniem opłacenia przez pracodawcę składek</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podatku od wynagrodzenia lub</w:t>
      </w:r>
    </w:p>
    <w:p w14:paraId="41955F58" w14:textId="63BFB379" w:rsidR="009002D2" w:rsidRPr="00705791" w:rsidRDefault="009002D2" w:rsidP="001F25F7">
      <w:pPr>
        <w:pStyle w:val="Akapitzlist"/>
        <w:numPr>
          <w:ilvl w:val="0"/>
          <w:numId w:val="26"/>
        </w:num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wypis</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Centralnej Ewidencji Działalności Gospodarczej (CEDIG) lub zaświadczenie potwierdzające zarejestrowanie działalności gospodarczej wraz</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potwierdzeniem opłacenia składek</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podatku,</w:t>
      </w:r>
    </w:p>
    <w:p w14:paraId="1A777F06" w14:textId="4A7610E7" w:rsidR="009002D2" w:rsidRPr="00705791" w:rsidRDefault="009002D2" w:rsidP="001F25F7">
      <w:pPr>
        <w:pStyle w:val="Akapitzlist"/>
        <w:numPr>
          <w:ilvl w:val="0"/>
          <w:numId w:val="26"/>
        </w:numPr>
        <w:spacing w:line="360" w:lineRule="auto"/>
        <w:ind w:left="709" w:hanging="283"/>
        <w:contextualSpacing/>
        <w:rPr>
          <w:rFonts w:asciiTheme="minorHAnsi" w:hAnsiTheme="minorHAnsi" w:cstheme="minorHAnsi"/>
          <w:sz w:val="24"/>
          <w:szCs w:val="24"/>
        </w:rPr>
      </w:pPr>
      <w:r w:rsidRPr="00705791">
        <w:rPr>
          <w:rFonts w:asciiTheme="minorHAnsi" w:hAnsiTheme="minorHAnsi" w:cstheme="minorHAnsi"/>
          <w:sz w:val="24"/>
          <w:szCs w:val="24"/>
        </w:rPr>
        <w:t>kopię dokumentu potwierdzającą poprawę na rynku pracy (umowa</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pracę, opis zakresu czynności lub stanowiska pracy, zaświadczenie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zakładu pracy</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zatrudnieniu, zaświadczenie potwierdzające rozpoczęcia prowadzenia działalności gospodarczej).</w:t>
      </w:r>
    </w:p>
    <w:p w14:paraId="7550CAAA" w14:textId="77777777" w:rsidR="009002D2" w:rsidRPr="00705791" w:rsidRDefault="009002D2" w:rsidP="001F25F7">
      <w:pPr>
        <w:pStyle w:val="Akapitzlist"/>
        <w:spacing w:line="360" w:lineRule="auto"/>
        <w:ind w:left="426" w:hanging="79"/>
        <w:contextualSpacing/>
        <w:rPr>
          <w:rFonts w:asciiTheme="minorHAnsi" w:hAnsiTheme="minorHAnsi" w:cstheme="minorHAnsi"/>
          <w:sz w:val="24"/>
          <w:szCs w:val="24"/>
        </w:rPr>
      </w:pPr>
    </w:p>
    <w:p w14:paraId="377BD285"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p>
    <w:p w14:paraId="24480E69" w14:textId="77777777" w:rsidR="009002D2" w:rsidRPr="00705791" w:rsidRDefault="009002D2" w:rsidP="001F25F7">
      <w:pPr>
        <w:pStyle w:val="Akapitzlist"/>
        <w:spacing w:line="360" w:lineRule="auto"/>
        <w:ind w:left="363" w:hanging="363"/>
        <w:contextualSpacing/>
        <w:rPr>
          <w:rFonts w:asciiTheme="minorHAnsi" w:hAnsiTheme="minorHAnsi" w:cstheme="minorHAnsi"/>
          <w:b/>
          <w:sz w:val="24"/>
          <w:szCs w:val="24"/>
        </w:rPr>
      </w:pPr>
      <w:r w:rsidRPr="00705791">
        <w:rPr>
          <w:rFonts w:asciiTheme="minorHAnsi" w:hAnsiTheme="minorHAnsi" w:cstheme="minorHAnsi"/>
          <w:b/>
          <w:sz w:val="24"/>
          <w:szCs w:val="24"/>
        </w:rPr>
        <w:t>Rozdział XII. Postanowienia końcowe</w:t>
      </w:r>
    </w:p>
    <w:p w14:paraId="7B5DA0AB"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p>
    <w:p w14:paraId="51E9A7BF" w14:textId="3B8DEA8C" w:rsidR="009002D2" w:rsidRPr="00705791" w:rsidRDefault="009002D2" w:rsidP="001F25F7">
      <w:pPr>
        <w:pStyle w:val="Akapitzlist"/>
        <w:numPr>
          <w:ilvl w:val="0"/>
          <w:numId w:val="27"/>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Regulamin obowiązuje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dniem podpisania.</w:t>
      </w:r>
    </w:p>
    <w:p w14:paraId="0C1208C7" w14:textId="77777777" w:rsidR="009002D2" w:rsidRPr="00705791" w:rsidRDefault="009002D2" w:rsidP="001F25F7">
      <w:pPr>
        <w:pStyle w:val="Akapitzlist"/>
        <w:numPr>
          <w:ilvl w:val="0"/>
          <w:numId w:val="27"/>
        </w:numPr>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Ostateczna interpretacja Regulaminu należy do Realizatora projektu.</w:t>
      </w:r>
    </w:p>
    <w:p w14:paraId="2AE77C9B" w14:textId="5D44CF24"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3.</w:t>
      </w:r>
      <w:r w:rsidRPr="00705791">
        <w:rPr>
          <w:rFonts w:asciiTheme="minorHAnsi" w:hAnsiTheme="minorHAnsi" w:cstheme="minorHAnsi"/>
          <w:sz w:val="24"/>
          <w:szCs w:val="24"/>
        </w:rPr>
        <w:tab/>
        <w:t>Ogólny nadzór nad realizacją projektu, a także rozstrzygnięciem spraw nieuregulowanych niniejszym Regulaminem, pozostaje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gestii Realizatora projektu.</w:t>
      </w:r>
    </w:p>
    <w:p w14:paraId="6B0513E6" w14:textId="2305A632"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4.</w:t>
      </w:r>
      <w:r w:rsidRPr="00705791">
        <w:rPr>
          <w:rFonts w:asciiTheme="minorHAnsi" w:hAnsiTheme="minorHAnsi" w:cstheme="minorHAnsi"/>
          <w:sz w:val="24"/>
          <w:szCs w:val="24"/>
        </w:rPr>
        <w:tab/>
        <w:t>Kwestie sporne nieuregulowane</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Regulaminie rozstrzygane będą przez Realizatora projektu.</w:t>
      </w:r>
    </w:p>
    <w:p w14:paraId="77F5C2BD"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5.</w:t>
      </w:r>
      <w:r w:rsidRPr="00705791">
        <w:rPr>
          <w:rFonts w:asciiTheme="minorHAnsi" w:hAnsiTheme="minorHAnsi" w:cstheme="minorHAnsi"/>
          <w:sz w:val="24"/>
          <w:szCs w:val="24"/>
        </w:rPr>
        <w:tab/>
        <w:t>Realizator projektu zastrzega sobie prawo zmiany niniejszego Regulaminu.</w:t>
      </w:r>
    </w:p>
    <w:p w14:paraId="778F42FF"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6.</w:t>
      </w:r>
      <w:r w:rsidRPr="00705791">
        <w:rPr>
          <w:rFonts w:asciiTheme="minorHAnsi" w:hAnsiTheme="minorHAnsi" w:cstheme="minorHAnsi"/>
          <w:sz w:val="24"/>
          <w:szCs w:val="24"/>
        </w:rPr>
        <w:tab/>
        <w:t>W sprawach nieuregulowanych niniejszym Regulaminem zastosowanie będą miały przepisy</w:t>
      </w:r>
    </w:p>
    <w:p w14:paraId="4E0A187D"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Kodeksu Cywilnego.</w:t>
      </w:r>
    </w:p>
    <w:p w14:paraId="745A43F5" w14:textId="77777777" w:rsidR="009002D2" w:rsidRPr="00705791" w:rsidRDefault="009002D2" w:rsidP="001F25F7">
      <w:pPr>
        <w:spacing w:line="360" w:lineRule="auto"/>
        <w:contextualSpacing/>
        <w:rPr>
          <w:rFonts w:asciiTheme="minorHAnsi" w:hAnsiTheme="minorHAnsi" w:cstheme="minorHAnsi"/>
          <w:sz w:val="24"/>
          <w:szCs w:val="24"/>
        </w:rPr>
      </w:pPr>
    </w:p>
    <w:p w14:paraId="45EDF1F5" w14:textId="16E247B0"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lastRenderedPageBreak/>
        <w:t>Oświadczam, że zapoznałem/łam się</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Regulaminem uczestnictwa</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 „POWER - Subregion Sądecki”</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zobowiązuję się do respektowania zawartych</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nim postanowień.</w:t>
      </w:r>
    </w:p>
    <w:p w14:paraId="546829D5" w14:textId="77777777" w:rsidR="009002D2" w:rsidRPr="00705791" w:rsidRDefault="009002D2" w:rsidP="001F25F7">
      <w:pPr>
        <w:spacing w:line="360" w:lineRule="auto"/>
        <w:contextualSpacing/>
        <w:rPr>
          <w:rFonts w:asciiTheme="minorHAnsi" w:hAnsiTheme="minorHAnsi" w:cstheme="minorHAnsi"/>
          <w:sz w:val="24"/>
          <w:szCs w:val="24"/>
        </w:rPr>
      </w:pPr>
    </w:p>
    <w:p w14:paraId="3B19A473" w14:textId="77777777" w:rsidR="009002D2" w:rsidRPr="00705791" w:rsidRDefault="009002D2" w:rsidP="001F25F7">
      <w:pPr>
        <w:spacing w:line="360" w:lineRule="auto"/>
        <w:contextualSpacing/>
        <w:rPr>
          <w:rFonts w:asciiTheme="minorHAnsi" w:hAnsiTheme="minorHAnsi" w:cstheme="minorHAnsi"/>
          <w:sz w:val="24"/>
          <w:szCs w:val="24"/>
        </w:rPr>
      </w:pPr>
    </w:p>
    <w:p w14:paraId="61C6A1F9" w14:textId="77777777" w:rsidR="009002D2" w:rsidRPr="00705791" w:rsidRDefault="009002D2" w:rsidP="001F25F7">
      <w:pPr>
        <w:spacing w:line="360" w:lineRule="auto"/>
        <w:ind w:left="4974" w:hanging="363"/>
        <w:contextualSpacing/>
        <w:rPr>
          <w:rFonts w:asciiTheme="minorHAnsi" w:hAnsiTheme="minorHAnsi" w:cstheme="minorHAnsi"/>
          <w:sz w:val="24"/>
          <w:szCs w:val="24"/>
        </w:rPr>
      </w:pPr>
      <w:r w:rsidRPr="00705791">
        <w:rPr>
          <w:rFonts w:asciiTheme="minorHAnsi" w:hAnsiTheme="minorHAnsi" w:cstheme="minorHAnsi"/>
          <w:sz w:val="24"/>
          <w:szCs w:val="24"/>
        </w:rPr>
        <w:t>………………………………………………………………</w:t>
      </w:r>
    </w:p>
    <w:p w14:paraId="1C40B144" w14:textId="77777777" w:rsidR="009002D2" w:rsidRPr="00705791" w:rsidRDefault="009002D2" w:rsidP="001F25F7">
      <w:pPr>
        <w:pStyle w:val="Akapitzlist"/>
        <w:spacing w:line="360" w:lineRule="auto"/>
        <w:ind w:left="4974" w:hanging="363"/>
        <w:contextualSpacing/>
        <w:rPr>
          <w:rFonts w:asciiTheme="minorHAnsi" w:hAnsiTheme="minorHAnsi" w:cstheme="minorHAnsi"/>
          <w:sz w:val="24"/>
          <w:szCs w:val="24"/>
        </w:rPr>
      </w:pPr>
    </w:p>
    <w:p w14:paraId="78DD2F14" w14:textId="77777777" w:rsidR="009002D2" w:rsidRPr="00705791" w:rsidRDefault="009002D2" w:rsidP="001F25F7">
      <w:pPr>
        <w:pStyle w:val="Akapitzlist"/>
        <w:spacing w:line="360" w:lineRule="auto"/>
        <w:ind w:left="4974"/>
        <w:contextualSpacing/>
        <w:rPr>
          <w:rFonts w:asciiTheme="minorHAnsi" w:hAnsiTheme="minorHAnsi" w:cstheme="minorHAnsi"/>
          <w:sz w:val="24"/>
          <w:szCs w:val="24"/>
        </w:rPr>
      </w:pPr>
      <w:r w:rsidRPr="00705791">
        <w:rPr>
          <w:rFonts w:asciiTheme="minorHAnsi" w:hAnsiTheme="minorHAnsi" w:cstheme="minorHAnsi"/>
          <w:sz w:val="24"/>
          <w:szCs w:val="24"/>
        </w:rPr>
        <w:t>Data, podpis uczestnika</w:t>
      </w:r>
    </w:p>
    <w:p w14:paraId="58640701"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p>
    <w:p w14:paraId="106D8B35"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p>
    <w:p w14:paraId="55821B90"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p>
    <w:p w14:paraId="7B683CB3"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Załączniki do regulaminu:</w:t>
      </w:r>
    </w:p>
    <w:p w14:paraId="68ED939D" w14:textId="77777777"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p>
    <w:p w14:paraId="1B4BB243" w14:textId="2F88D6DA" w:rsidR="00B81849"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Załącznik nr 1 – Formularz rekrutacyjny</w:t>
      </w:r>
    </w:p>
    <w:p w14:paraId="396988FC" w14:textId="19C815CE" w:rsidR="00B81849" w:rsidRPr="00705791" w:rsidRDefault="00B81849"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Załącznik nr 2 – Oświadczenie</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spełnieniu kryteriów kwalifikacyjnych związanych</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udziałem</w:t>
      </w:r>
      <w:r w:rsidR="00FF247A" w:rsidRPr="00705791">
        <w:rPr>
          <w:rFonts w:asciiTheme="minorHAnsi" w:hAnsiTheme="minorHAnsi" w:cstheme="minorHAnsi"/>
          <w:sz w:val="24"/>
          <w:szCs w:val="24"/>
        </w:rPr>
        <w:t xml:space="preserve"> i </w:t>
      </w:r>
      <w:r w:rsidRPr="00705791">
        <w:rPr>
          <w:rFonts w:asciiTheme="minorHAnsi" w:hAnsiTheme="minorHAnsi" w:cstheme="minorHAnsi"/>
          <w:sz w:val="24"/>
          <w:szCs w:val="24"/>
        </w:rPr>
        <w:t>projekcie</w:t>
      </w:r>
      <w:r w:rsidR="008C7129" w:rsidRPr="00705791">
        <w:rPr>
          <w:rFonts w:asciiTheme="minorHAnsi" w:hAnsiTheme="minorHAnsi" w:cstheme="minorHAnsi"/>
          <w:sz w:val="24"/>
          <w:szCs w:val="24"/>
        </w:rPr>
        <w:t>.</w:t>
      </w:r>
    </w:p>
    <w:p w14:paraId="09A3E07A" w14:textId="0D035ED2"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Załącznik nr </w:t>
      </w:r>
      <w:r w:rsidR="008C7129" w:rsidRPr="00705791">
        <w:rPr>
          <w:rFonts w:asciiTheme="minorHAnsi" w:hAnsiTheme="minorHAnsi" w:cstheme="minorHAnsi"/>
          <w:sz w:val="24"/>
          <w:szCs w:val="24"/>
        </w:rPr>
        <w:t>3</w:t>
      </w:r>
      <w:r w:rsidRPr="00705791">
        <w:rPr>
          <w:rFonts w:asciiTheme="minorHAnsi" w:hAnsiTheme="minorHAnsi" w:cstheme="minorHAnsi"/>
          <w:sz w:val="24"/>
          <w:szCs w:val="24"/>
        </w:rPr>
        <w:t xml:space="preserve"> – Deklaracja uczestnictwa</w:t>
      </w:r>
    </w:p>
    <w:p w14:paraId="3E0403E9" w14:textId="11D09A22"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Załącznik nr </w:t>
      </w:r>
      <w:r w:rsidR="008C7129" w:rsidRPr="00705791">
        <w:rPr>
          <w:rFonts w:asciiTheme="minorHAnsi" w:hAnsiTheme="minorHAnsi" w:cstheme="minorHAnsi"/>
          <w:sz w:val="24"/>
          <w:szCs w:val="24"/>
        </w:rPr>
        <w:t xml:space="preserve">4 </w:t>
      </w:r>
      <w:r w:rsidRPr="00705791">
        <w:rPr>
          <w:rFonts w:asciiTheme="minorHAnsi" w:hAnsiTheme="minorHAnsi" w:cstheme="minorHAnsi"/>
          <w:sz w:val="24"/>
          <w:szCs w:val="24"/>
        </w:rPr>
        <w:t>– Oświadczenie</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przetwarzaniu danych osobowych</w:t>
      </w:r>
    </w:p>
    <w:p w14:paraId="74D84DC5" w14:textId="7CEF1544"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Załącznik nr </w:t>
      </w:r>
      <w:r w:rsidR="008C7129" w:rsidRPr="00705791">
        <w:rPr>
          <w:rFonts w:asciiTheme="minorHAnsi" w:hAnsiTheme="minorHAnsi" w:cstheme="minorHAnsi"/>
          <w:sz w:val="24"/>
          <w:szCs w:val="24"/>
        </w:rPr>
        <w:t>5</w:t>
      </w:r>
      <w:r w:rsidRPr="00705791">
        <w:rPr>
          <w:rFonts w:asciiTheme="minorHAnsi" w:hAnsiTheme="minorHAnsi" w:cstheme="minorHAnsi"/>
          <w:sz w:val="24"/>
          <w:szCs w:val="24"/>
        </w:rPr>
        <w:t xml:space="preserve"> – Oświadczenie</w:t>
      </w:r>
      <w:r w:rsidR="00FF247A" w:rsidRPr="00705791">
        <w:rPr>
          <w:rFonts w:asciiTheme="minorHAnsi" w:hAnsiTheme="minorHAnsi" w:cstheme="minorHAnsi"/>
          <w:sz w:val="24"/>
          <w:szCs w:val="24"/>
        </w:rPr>
        <w:t xml:space="preserve"> o </w:t>
      </w:r>
      <w:r w:rsidRPr="00705791">
        <w:rPr>
          <w:rFonts w:asciiTheme="minorHAnsi" w:hAnsiTheme="minorHAnsi" w:cstheme="minorHAnsi"/>
          <w:sz w:val="24"/>
          <w:szCs w:val="24"/>
        </w:rPr>
        <w:t>dostarczeniu dokumentów potwierdzających podjęcie zatrudnienia</w:t>
      </w:r>
    </w:p>
    <w:p w14:paraId="2ADA1F62" w14:textId="278A5353"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Załącznik nr </w:t>
      </w:r>
      <w:r w:rsidR="008C7129" w:rsidRPr="00705791">
        <w:rPr>
          <w:rFonts w:asciiTheme="minorHAnsi" w:hAnsiTheme="minorHAnsi" w:cstheme="minorHAnsi"/>
          <w:sz w:val="24"/>
          <w:szCs w:val="24"/>
        </w:rPr>
        <w:t>6</w:t>
      </w:r>
      <w:r w:rsidRPr="00705791">
        <w:rPr>
          <w:rFonts w:asciiTheme="minorHAnsi" w:hAnsiTheme="minorHAnsi" w:cstheme="minorHAnsi"/>
          <w:sz w:val="24"/>
          <w:szCs w:val="24"/>
        </w:rPr>
        <w:t xml:space="preserve"> – Oświadczenia</w:t>
      </w:r>
      <w:r w:rsidR="00FF247A" w:rsidRPr="00705791">
        <w:rPr>
          <w:rFonts w:asciiTheme="minorHAnsi" w:hAnsiTheme="minorHAnsi" w:cstheme="minorHAnsi"/>
          <w:sz w:val="24"/>
          <w:szCs w:val="24"/>
        </w:rPr>
        <w:t xml:space="preserve"> o </w:t>
      </w:r>
      <w:r w:rsidR="008C7129" w:rsidRPr="00705791">
        <w:rPr>
          <w:rFonts w:asciiTheme="minorHAnsi" w:hAnsiTheme="minorHAnsi" w:cstheme="minorHAnsi"/>
          <w:sz w:val="24"/>
          <w:szCs w:val="24"/>
        </w:rPr>
        <w:t>udziale</w:t>
      </w:r>
      <w:r w:rsidR="00FF247A" w:rsidRPr="00705791">
        <w:rPr>
          <w:rFonts w:asciiTheme="minorHAnsi" w:hAnsiTheme="minorHAnsi" w:cstheme="minorHAnsi"/>
          <w:sz w:val="24"/>
          <w:szCs w:val="24"/>
        </w:rPr>
        <w:t xml:space="preserve"> i </w:t>
      </w:r>
      <w:r w:rsidR="008C7129" w:rsidRPr="00705791">
        <w:rPr>
          <w:rFonts w:asciiTheme="minorHAnsi" w:hAnsiTheme="minorHAnsi" w:cstheme="minorHAnsi"/>
          <w:sz w:val="24"/>
          <w:szCs w:val="24"/>
        </w:rPr>
        <w:t>innych projektach</w:t>
      </w:r>
    </w:p>
    <w:p w14:paraId="58F60418" w14:textId="2D88CB66"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Załącznik nr </w:t>
      </w:r>
      <w:r w:rsidR="008C7129" w:rsidRPr="00705791">
        <w:rPr>
          <w:rFonts w:asciiTheme="minorHAnsi" w:hAnsiTheme="minorHAnsi" w:cstheme="minorHAnsi"/>
          <w:sz w:val="24"/>
          <w:szCs w:val="24"/>
        </w:rPr>
        <w:t>7</w:t>
      </w:r>
      <w:r w:rsidRPr="00705791">
        <w:rPr>
          <w:rFonts w:asciiTheme="minorHAnsi" w:hAnsiTheme="minorHAnsi" w:cstheme="minorHAnsi"/>
          <w:sz w:val="24"/>
          <w:szCs w:val="24"/>
        </w:rPr>
        <w:t xml:space="preserve"> – </w:t>
      </w:r>
      <w:r w:rsidR="008C7129" w:rsidRPr="00705791">
        <w:rPr>
          <w:rFonts w:asciiTheme="minorHAnsi" w:hAnsiTheme="minorHAnsi" w:cstheme="minorHAnsi"/>
          <w:sz w:val="24"/>
          <w:szCs w:val="24"/>
        </w:rPr>
        <w:t>Umowa uczestnictwa</w:t>
      </w:r>
      <w:r w:rsidR="00FF247A" w:rsidRPr="00705791">
        <w:rPr>
          <w:rFonts w:asciiTheme="minorHAnsi" w:hAnsiTheme="minorHAnsi" w:cstheme="minorHAnsi"/>
          <w:sz w:val="24"/>
          <w:szCs w:val="24"/>
        </w:rPr>
        <w:t xml:space="preserve"> i </w:t>
      </w:r>
      <w:r w:rsidR="008C7129" w:rsidRPr="00705791">
        <w:rPr>
          <w:rFonts w:asciiTheme="minorHAnsi" w:hAnsiTheme="minorHAnsi" w:cstheme="minorHAnsi"/>
          <w:sz w:val="24"/>
          <w:szCs w:val="24"/>
        </w:rPr>
        <w:t>projekcie</w:t>
      </w:r>
    </w:p>
    <w:p w14:paraId="57C8A640" w14:textId="4A6B6558" w:rsidR="009002D2"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Załącznik nr </w:t>
      </w:r>
      <w:r w:rsidR="008C7129" w:rsidRPr="00705791">
        <w:rPr>
          <w:rFonts w:asciiTheme="minorHAnsi" w:hAnsiTheme="minorHAnsi" w:cstheme="minorHAnsi"/>
          <w:sz w:val="24"/>
          <w:szCs w:val="24"/>
        </w:rPr>
        <w:t>8</w:t>
      </w:r>
      <w:r w:rsidRPr="00705791">
        <w:rPr>
          <w:rFonts w:asciiTheme="minorHAnsi" w:hAnsiTheme="minorHAnsi" w:cstheme="minorHAnsi"/>
          <w:sz w:val="24"/>
          <w:szCs w:val="24"/>
        </w:rPr>
        <w:t xml:space="preserve"> </w:t>
      </w:r>
      <w:r w:rsidR="008C7129" w:rsidRPr="00705791">
        <w:rPr>
          <w:rFonts w:asciiTheme="minorHAnsi" w:hAnsiTheme="minorHAnsi" w:cstheme="minorHAnsi"/>
          <w:sz w:val="24"/>
          <w:szCs w:val="24"/>
        </w:rPr>
        <w:t>–</w:t>
      </w:r>
      <w:r w:rsidRPr="00705791">
        <w:rPr>
          <w:rFonts w:asciiTheme="minorHAnsi" w:hAnsiTheme="minorHAnsi" w:cstheme="minorHAnsi"/>
          <w:sz w:val="24"/>
          <w:szCs w:val="24"/>
        </w:rPr>
        <w:t xml:space="preserve"> </w:t>
      </w:r>
      <w:r w:rsidR="008C7129" w:rsidRPr="00705791">
        <w:rPr>
          <w:rFonts w:asciiTheme="minorHAnsi" w:hAnsiTheme="minorHAnsi" w:cstheme="minorHAnsi"/>
          <w:sz w:val="24"/>
          <w:szCs w:val="24"/>
        </w:rPr>
        <w:t>Oświadczenie</w:t>
      </w:r>
      <w:r w:rsidR="00FF247A" w:rsidRPr="00705791">
        <w:rPr>
          <w:rFonts w:asciiTheme="minorHAnsi" w:hAnsiTheme="minorHAnsi" w:cstheme="minorHAnsi"/>
          <w:sz w:val="24"/>
          <w:szCs w:val="24"/>
        </w:rPr>
        <w:t xml:space="preserve"> o </w:t>
      </w:r>
      <w:r w:rsidR="008C7129" w:rsidRPr="00705791">
        <w:rPr>
          <w:rFonts w:asciiTheme="minorHAnsi" w:hAnsiTheme="minorHAnsi" w:cstheme="minorHAnsi"/>
          <w:sz w:val="24"/>
          <w:szCs w:val="24"/>
        </w:rPr>
        <w:t>odejściu</w:t>
      </w:r>
      <w:r w:rsidR="00FF247A" w:rsidRPr="00705791">
        <w:rPr>
          <w:rFonts w:asciiTheme="minorHAnsi" w:hAnsiTheme="minorHAnsi" w:cstheme="minorHAnsi"/>
          <w:sz w:val="24"/>
          <w:szCs w:val="24"/>
        </w:rPr>
        <w:t xml:space="preserve"> i </w:t>
      </w:r>
      <w:r w:rsidR="008C7129" w:rsidRPr="00705791">
        <w:rPr>
          <w:rFonts w:asciiTheme="minorHAnsi" w:hAnsiTheme="minorHAnsi" w:cstheme="minorHAnsi"/>
          <w:sz w:val="24"/>
          <w:szCs w:val="24"/>
        </w:rPr>
        <w:t>rolnictwa</w:t>
      </w:r>
    </w:p>
    <w:p w14:paraId="678A327A" w14:textId="360F8ACB" w:rsidR="00EA467F" w:rsidRPr="00705791" w:rsidRDefault="009002D2"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Załącznik nr </w:t>
      </w:r>
      <w:r w:rsidR="008C7129" w:rsidRPr="00705791">
        <w:rPr>
          <w:rFonts w:asciiTheme="minorHAnsi" w:hAnsiTheme="minorHAnsi" w:cstheme="minorHAnsi"/>
          <w:sz w:val="24"/>
          <w:szCs w:val="24"/>
        </w:rPr>
        <w:t>9</w:t>
      </w:r>
      <w:r w:rsidRPr="00705791">
        <w:rPr>
          <w:rFonts w:asciiTheme="minorHAnsi" w:hAnsiTheme="minorHAnsi" w:cstheme="minorHAnsi"/>
          <w:sz w:val="24"/>
          <w:szCs w:val="24"/>
        </w:rPr>
        <w:t xml:space="preserve"> – </w:t>
      </w:r>
      <w:r w:rsidR="008C7129" w:rsidRPr="00705791">
        <w:rPr>
          <w:rFonts w:asciiTheme="minorHAnsi" w:hAnsiTheme="minorHAnsi" w:cstheme="minorHAnsi"/>
          <w:sz w:val="24"/>
          <w:szCs w:val="24"/>
        </w:rPr>
        <w:t>Oświadczenie reemigrant</w:t>
      </w:r>
    </w:p>
    <w:p w14:paraId="7F01705D" w14:textId="5AE5A8EC" w:rsidR="009002D2" w:rsidRPr="00705791" w:rsidRDefault="00EA467F" w:rsidP="001F25F7">
      <w:pPr>
        <w:pStyle w:val="Akapitzlist"/>
        <w:spacing w:line="360" w:lineRule="auto"/>
        <w:ind w:left="363" w:hanging="363"/>
        <w:contextualSpacing/>
        <w:rPr>
          <w:rFonts w:asciiTheme="minorHAnsi" w:hAnsiTheme="minorHAnsi" w:cstheme="minorHAnsi"/>
          <w:sz w:val="24"/>
          <w:szCs w:val="24"/>
        </w:rPr>
      </w:pPr>
      <w:r w:rsidRPr="00705791">
        <w:rPr>
          <w:rFonts w:asciiTheme="minorHAnsi" w:hAnsiTheme="minorHAnsi" w:cstheme="minorHAnsi"/>
          <w:sz w:val="24"/>
          <w:szCs w:val="24"/>
        </w:rPr>
        <w:t xml:space="preserve">Załącznik </w:t>
      </w:r>
      <w:r w:rsidR="009002D2" w:rsidRPr="00705791">
        <w:rPr>
          <w:rFonts w:asciiTheme="minorHAnsi" w:hAnsiTheme="minorHAnsi" w:cstheme="minorHAnsi"/>
          <w:sz w:val="24"/>
          <w:szCs w:val="24"/>
        </w:rPr>
        <w:t xml:space="preserve">nr </w:t>
      </w:r>
      <w:r w:rsidR="008C7129" w:rsidRPr="00705791">
        <w:rPr>
          <w:rFonts w:asciiTheme="minorHAnsi" w:hAnsiTheme="minorHAnsi" w:cstheme="minorHAnsi"/>
          <w:sz w:val="24"/>
          <w:szCs w:val="24"/>
        </w:rPr>
        <w:t>10</w:t>
      </w:r>
      <w:r w:rsidR="009002D2" w:rsidRPr="00705791">
        <w:rPr>
          <w:rFonts w:asciiTheme="minorHAnsi" w:hAnsiTheme="minorHAnsi" w:cstheme="minorHAnsi"/>
          <w:sz w:val="24"/>
          <w:szCs w:val="24"/>
        </w:rPr>
        <w:t xml:space="preserve"> – </w:t>
      </w:r>
      <w:r w:rsidR="00BB4C76" w:rsidRPr="00705791">
        <w:rPr>
          <w:rFonts w:asciiTheme="minorHAnsi" w:hAnsiTheme="minorHAnsi" w:cstheme="minorHAnsi"/>
          <w:sz w:val="24"/>
          <w:szCs w:val="24"/>
        </w:rPr>
        <w:t>Oświadczenie imigrant</w:t>
      </w:r>
      <w:bookmarkEnd w:id="0"/>
    </w:p>
    <w:sectPr w:rsidR="009002D2" w:rsidRPr="0070579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20A2" w14:textId="77777777" w:rsidR="00374DBA" w:rsidRDefault="00374DBA" w:rsidP="00FC4C4F">
      <w:r>
        <w:separator/>
      </w:r>
    </w:p>
  </w:endnote>
  <w:endnote w:type="continuationSeparator" w:id="0">
    <w:p w14:paraId="0C5811C5" w14:textId="77777777" w:rsidR="00374DBA" w:rsidRDefault="00374DBA" w:rsidP="00FC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BEFD" w14:textId="2A0950BB" w:rsidR="00FF247A" w:rsidRDefault="00FF247A" w:rsidP="00827ADC">
    <w:pPr>
      <w:pStyle w:val="Stopka"/>
      <w:jc w:val="center"/>
    </w:pPr>
    <w:r>
      <w:rPr>
        <w:noProof/>
      </w:rPr>
      <w:drawing>
        <wp:inline distT="0" distB="0" distL="0" distR="0" wp14:anchorId="453A03C5" wp14:editId="3BB1AB67">
          <wp:extent cx="3618865" cy="838200"/>
          <wp:effectExtent l="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838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42BC" w14:textId="77777777" w:rsidR="00374DBA" w:rsidRDefault="00374DBA" w:rsidP="00FC4C4F">
      <w:r>
        <w:separator/>
      </w:r>
    </w:p>
  </w:footnote>
  <w:footnote w:type="continuationSeparator" w:id="0">
    <w:p w14:paraId="2D55DB74" w14:textId="77777777" w:rsidR="00374DBA" w:rsidRDefault="00374DBA" w:rsidP="00FC4C4F">
      <w:r>
        <w:continuationSeparator/>
      </w:r>
    </w:p>
  </w:footnote>
  <w:footnote w:id="1">
    <w:p w14:paraId="528FA604" w14:textId="4EFE6B23" w:rsidR="00FF247A" w:rsidRDefault="00FF247A">
      <w:pPr>
        <w:pStyle w:val="Tekstprzypisudolnego"/>
      </w:pPr>
      <w:r>
        <w:rPr>
          <w:rStyle w:val="Odwoanieprzypisudolnego"/>
        </w:rPr>
        <w:footnoteRef/>
      </w:r>
      <w:r>
        <w:t xml:space="preserve"> </w:t>
      </w:r>
      <w:r>
        <w:rPr>
          <w:rFonts w:asciiTheme="minorHAnsi" w:hAnsiTheme="minorHAnsi" w:cstheme="minorHAnsi"/>
        </w:rPr>
        <w:t>Indywidulane przypadki rezygnacji będą rozpatrywane przez kierownika projektu.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343D" w14:textId="5C639CBB" w:rsidR="00FF247A" w:rsidRDefault="00FF247A">
    <w:pPr>
      <w:pStyle w:val="Nagwek"/>
    </w:pPr>
    <w:r w:rsidRPr="004160B9">
      <w:rPr>
        <w:rFonts w:cs="Calibri"/>
        <w:noProof/>
      </w:rPr>
      <w:drawing>
        <wp:anchor distT="0" distB="0" distL="114300" distR="114300" simplePos="0" relativeHeight="251659264" behindDoc="1" locked="0" layoutInCell="1" allowOverlap="1" wp14:anchorId="6B66100D" wp14:editId="640F937B">
          <wp:simplePos x="0" y="0"/>
          <wp:positionH relativeFrom="margin">
            <wp:align>center</wp:align>
          </wp:positionH>
          <wp:positionV relativeFrom="page">
            <wp:align>top</wp:align>
          </wp:positionV>
          <wp:extent cx="6115685" cy="90551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15685" cy="905510"/>
                  </a:xfrm>
                  <a:prstGeom prst="rect">
                    <a:avLst/>
                  </a:prstGeom>
                  <a:noFill/>
                </pic:spPr>
              </pic:pic>
            </a:graphicData>
          </a:graphic>
          <wp14:sizeRelH relativeFrom="page">
            <wp14:pctWidth>0</wp14:pctWidth>
          </wp14:sizeRelH>
          <wp14:sizeRelV relativeFrom="page">
            <wp14:pctHeight>0</wp14:pctHeight>
          </wp14:sizeRelV>
        </wp:anchor>
      </w:drawing>
    </w:r>
  </w:p>
  <w:p w14:paraId="646567AA" w14:textId="77777777" w:rsidR="00FF247A" w:rsidRDefault="00FF247A" w:rsidP="00CB0012">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56437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79E860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923204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41A7C4C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970356E"/>
    <w:lvl w:ilvl="0" w:tplc="398AD010">
      <w:start w:val="1"/>
      <w:numFmt w:val="decimal"/>
      <w:lvlText w:val="%1."/>
      <w:lvlJc w:val="left"/>
      <w:rPr>
        <w:strike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81CAAC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25E45D32"/>
    <w:lvl w:ilvl="0" w:tplc="FFFFFFFF">
      <w:start w:val="1"/>
      <w:numFmt w:val="decimal"/>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66A36D0"/>
    <w:lvl w:ilvl="0" w:tplc="FFFFFFFF">
      <w:start w:val="5"/>
      <w:numFmt w:val="decimal"/>
      <w:lvlText w:val="%1."/>
      <w:lvlJc w:val="left"/>
    </w:lvl>
    <w:lvl w:ilvl="1" w:tplc="1258F794">
      <w:start w:val="1"/>
      <w:numFmt w:val="lowerLetter"/>
      <w:lvlText w:val="%2)"/>
      <w:lvlJc w:val="left"/>
      <w:rPr>
        <w:rFonts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431BD7B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3F2DBA30"/>
    <w:lvl w:ilvl="0" w:tplc="FFFFFFFF">
      <w:start w:val="1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7C83E458"/>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257130A2"/>
    <w:lvl w:ilvl="0" w:tplc="FFFFFFFF">
      <w:start w:val="3"/>
      <w:numFmt w:val="decimal"/>
      <w:lvlText w:val="%1."/>
      <w:lvlJc w:val="left"/>
    </w:lvl>
    <w:lvl w:ilvl="1" w:tplc="FFFFFFFF">
      <w:start w:val="3"/>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436C612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628C89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6"/>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7"/>
    <w:multiLevelType w:val="hybridMultilevel"/>
    <w:tmpl w:val="75A2A8D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2F35778"/>
    <w:multiLevelType w:val="hybridMultilevel"/>
    <w:tmpl w:val="C3900E6E"/>
    <w:lvl w:ilvl="0" w:tplc="04150017">
      <w:start w:val="1"/>
      <w:numFmt w:val="lowerLetter"/>
      <w:lvlText w:val="%1)"/>
      <w:lvlJc w:val="left"/>
      <w:pPr>
        <w:ind w:left="1130" w:hanging="360"/>
      </w:pPr>
      <w:rPr>
        <w:rFonts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20" w15:restartNumberingAfterBreak="0">
    <w:nsid w:val="106A72BB"/>
    <w:multiLevelType w:val="hybridMultilevel"/>
    <w:tmpl w:val="5B4E2D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2C11791"/>
    <w:multiLevelType w:val="hybridMultilevel"/>
    <w:tmpl w:val="891425B8"/>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362A1A4C"/>
    <w:multiLevelType w:val="hybridMultilevel"/>
    <w:tmpl w:val="16087DFA"/>
    <w:lvl w:ilvl="0" w:tplc="7E68CCB6">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23" w15:restartNumberingAfterBreak="0">
    <w:nsid w:val="3FC539DD"/>
    <w:multiLevelType w:val="hybridMultilevel"/>
    <w:tmpl w:val="4942ED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A0E38FD"/>
    <w:multiLevelType w:val="hybridMultilevel"/>
    <w:tmpl w:val="EDC65A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345016"/>
    <w:multiLevelType w:val="hybridMultilevel"/>
    <w:tmpl w:val="0A966646"/>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949AA"/>
    <w:multiLevelType w:val="hybridMultilevel"/>
    <w:tmpl w:val="6742AE4E"/>
    <w:lvl w:ilvl="0" w:tplc="FFFFFFFF">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83A37"/>
    <w:multiLevelType w:val="hybridMultilevel"/>
    <w:tmpl w:val="4502BF02"/>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8" w15:restartNumberingAfterBreak="0">
    <w:nsid w:val="647242B9"/>
    <w:multiLevelType w:val="hybridMultilevel"/>
    <w:tmpl w:val="1EEC9B6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8997F03"/>
    <w:multiLevelType w:val="hybridMultilevel"/>
    <w:tmpl w:val="B53663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D91E12"/>
    <w:multiLevelType w:val="hybridMultilevel"/>
    <w:tmpl w:val="56FC5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14CCC"/>
    <w:multiLevelType w:val="hybridMultilevel"/>
    <w:tmpl w:val="D2443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27"/>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30"/>
  </w:num>
  <w:num w:numId="17">
    <w:abstractNumId w:val="29"/>
  </w:num>
  <w:num w:numId="18">
    <w:abstractNumId w:val="25"/>
  </w:num>
  <w:num w:numId="19">
    <w:abstractNumId w:val="23"/>
  </w:num>
  <w:num w:numId="20">
    <w:abstractNumId w:val="20"/>
  </w:num>
  <w:num w:numId="21">
    <w:abstractNumId w:val="28"/>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6"/>
  </w:num>
  <w:num w:numId="30">
    <w:abstractNumId w:val="24"/>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3D"/>
    <w:rsid w:val="00070225"/>
    <w:rsid w:val="001607FF"/>
    <w:rsid w:val="001F25F7"/>
    <w:rsid w:val="00230123"/>
    <w:rsid w:val="00374DBA"/>
    <w:rsid w:val="0039456D"/>
    <w:rsid w:val="00484816"/>
    <w:rsid w:val="00487A3C"/>
    <w:rsid w:val="00705791"/>
    <w:rsid w:val="007E2301"/>
    <w:rsid w:val="00827ADC"/>
    <w:rsid w:val="008C7129"/>
    <w:rsid w:val="009002D2"/>
    <w:rsid w:val="00951024"/>
    <w:rsid w:val="00AF05FB"/>
    <w:rsid w:val="00B81849"/>
    <w:rsid w:val="00BB4C76"/>
    <w:rsid w:val="00CB0012"/>
    <w:rsid w:val="00D2263D"/>
    <w:rsid w:val="00EA467F"/>
    <w:rsid w:val="00F27272"/>
    <w:rsid w:val="00F66FBC"/>
    <w:rsid w:val="00F8223C"/>
    <w:rsid w:val="00FC4C4F"/>
    <w:rsid w:val="00FF2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15F02"/>
  <w15:chartTrackingRefBased/>
  <w15:docId w15:val="{AF175DAF-D1C0-4F86-BE89-17E4A070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2D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9002D2"/>
    <w:rPr>
      <w:sz w:val="16"/>
      <w:szCs w:val="16"/>
    </w:rPr>
  </w:style>
  <w:style w:type="paragraph" w:styleId="Tekstkomentarza">
    <w:name w:val="annotation text"/>
    <w:basedOn w:val="Normalny"/>
    <w:link w:val="TekstkomentarzaZnak"/>
    <w:uiPriority w:val="99"/>
    <w:semiHidden/>
    <w:unhideWhenUsed/>
    <w:rsid w:val="009002D2"/>
  </w:style>
  <w:style w:type="character" w:customStyle="1" w:styleId="TekstkomentarzaZnak">
    <w:name w:val="Tekst komentarza Znak"/>
    <w:basedOn w:val="Domylnaczcionkaakapitu"/>
    <w:link w:val="Tekstkomentarza"/>
    <w:uiPriority w:val="99"/>
    <w:semiHidden/>
    <w:rsid w:val="009002D2"/>
    <w:rPr>
      <w:rFonts w:ascii="Calibri" w:eastAsia="Calibri" w:hAnsi="Calibri" w:cs="Arial"/>
      <w:sz w:val="20"/>
      <w:szCs w:val="20"/>
      <w:lang w:eastAsia="pl-PL"/>
    </w:rPr>
  </w:style>
  <w:style w:type="paragraph" w:styleId="Akapitzlist">
    <w:name w:val="List Paragraph"/>
    <w:basedOn w:val="Normalny"/>
    <w:uiPriority w:val="34"/>
    <w:qFormat/>
    <w:rsid w:val="009002D2"/>
    <w:pPr>
      <w:ind w:left="708"/>
    </w:pPr>
  </w:style>
  <w:style w:type="paragraph" w:styleId="Tekstdymka">
    <w:name w:val="Balloon Text"/>
    <w:basedOn w:val="Normalny"/>
    <w:link w:val="TekstdymkaZnak"/>
    <w:uiPriority w:val="99"/>
    <w:semiHidden/>
    <w:unhideWhenUsed/>
    <w:rsid w:val="009002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2D2"/>
    <w:rPr>
      <w:rFonts w:ascii="Segoe UI" w:eastAsia="Calibri"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9456D"/>
    <w:rPr>
      <w:b/>
      <w:bCs/>
    </w:rPr>
  </w:style>
  <w:style w:type="character" w:customStyle="1" w:styleId="TematkomentarzaZnak">
    <w:name w:val="Temat komentarza Znak"/>
    <w:basedOn w:val="TekstkomentarzaZnak"/>
    <w:link w:val="Tematkomentarza"/>
    <w:uiPriority w:val="99"/>
    <w:semiHidden/>
    <w:rsid w:val="0039456D"/>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FC4C4F"/>
  </w:style>
  <w:style w:type="character" w:customStyle="1" w:styleId="TekstprzypisudolnegoZnak">
    <w:name w:val="Tekst przypisu dolnego Znak"/>
    <w:basedOn w:val="Domylnaczcionkaakapitu"/>
    <w:link w:val="Tekstprzypisudolnego"/>
    <w:uiPriority w:val="99"/>
    <w:semiHidden/>
    <w:rsid w:val="00FC4C4F"/>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C4C4F"/>
    <w:rPr>
      <w:vertAlign w:val="superscript"/>
    </w:rPr>
  </w:style>
  <w:style w:type="paragraph" w:styleId="Nagwek">
    <w:name w:val="header"/>
    <w:basedOn w:val="Normalny"/>
    <w:link w:val="NagwekZnak"/>
    <w:uiPriority w:val="99"/>
    <w:unhideWhenUsed/>
    <w:rsid w:val="00827ADC"/>
    <w:pPr>
      <w:tabs>
        <w:tab w:val="center" w:pos="4536"/>
        <w:tab w:val="right" w:pos="9072"/>
      </w:tabs>
    </w:pPr>
  </w:style>
  <w:style w:type="character" w:customStyle="1" w:styleId="NagwekZnak">
    <w:name w:val="Nagłówek Znak"/>
    <w:basedOn w:val="Domylnaczcionkaakapitu"/>
    <w:link w:val="Nagwek"/>
    <w:uiPriority w:val="99"/>
    <w:rsid w:val="00827ADC"/>
    <w:rPr>
      <w:rFonts w:ascii="Calibri" w:eastAsia="Calibri" w:hAnsi="Calibri" w:cs="Arial"/>
      <w:sz w:val="20"/>
      <w:szCs w:val="20"/>
      <w:lang w:eastAsia="pl-PL"/>
    </w:rPr>
  </w:style>
  <w:style w:type="paragraph" w:styleId="Stopka">
    <w:name w:val="footer"/>
    <w:basedOn w:val="Normalny"/>
    <w:link w:val="StopkaZnak"/>
    <w:uiPriority w:val="99"/>
    <w:unhideWhenUsed/>
    <w:rsid w:val="00827ADC"/>
    <w:pPr>
      <w:tabs>
        <w:tab w:val="center" w:pos="4536"/>
        <w:tab w:val="right" w:pos="9072"/>
      </w:tabs>
    </w:pPr>
  </w:style>
  <w:style w:type="character" w:customStyle="1" w:styleId="StopkaZnak">
    <w:name w:val="Stopka Znak"/>
    <w:basedOn w:val="Domylnaczcionkaakapitu"/>
    <w:link w:val="Stopka"/>
    <w:uiPriority w:val="99"/>
    <w:rsid w:val="00827ADC"/>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A1EE-CEA0-48C1-AA8C-B2BBFCFE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3563</Words>
  <Characters>21384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Binek</dc:creator>
  <cp:keywords/>
  <dc:description/>
  <cp:lastModifiedBy>Wojtek Binek</cp:lastModifiedBy>
  <cp:revision>5</cp:revision>
  <cp:lastPrinted>2023-01-23T13:36:00Z</cp:lastPrinted>
  <dcterms:created xsi:type="dcterms:W3CDTF">2021-01-20T12:52:00Z</dcterms:created>
  <dcterms:modified xsi:type="dcterms:W3CDTF">2023-01-23T13:36:00Z</dcterms:modified>
</cp:coreProperties>
</file>